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7C" w:rsidRPr="005003C2" w:rsidRDefault="0093667C" w:rsidP="00972A67">
      <w:pPr>
        <w:suppressAutoHyphens/>
        <w:spacing w:line="240" w:lineRule="auto"/>
        <w:jc w:val="right"/>
        <w:rPr>
          <w:b/>
          <w:sz w:val="22"/>
          <w:szCs w:val="22"/>
          <w:lang w:val="uk-UA"/>
        </w:rPr>
      </w:pPr>
      <w:r w:rsidRPr="005003C2">
        <w:rPr>
          <w:b/>
          <w:sz w:val="22"/>
          <w:szCs w:val="22"/>
          <w:lang w:val="uk-UA"/>
        </w:rPr>
        <w:t>ПОЗИКА №</w:t>
      </w:r>
      <w:r w:rsidR="00FA18B7" w:rsidRPr="00BC723F">
        <w:rPr>
          <w:b/>
          <w:sz w:val="22"/>
          <w:szCs w:val="22"/>
          <w:lang w:val="ru-RU"/>
        </w:rPr>
        <w:t xml:space="preserve"> 8404-</w:t>
      </w:r>
      <w:r w:rsidR="00FA18B7">
        <w:rPr>
          <w:b/>
          <w:sz w:val="22"/>
          <w:szCs w:val="22"/>
        </w:rPr>
        <w:t>UA</w:t>
      </w:r>
    </w:p>
    <w:p w:rsidR="0093667C" w:rsidRPr="005003C2" w:rsidRDefault="0093667C" w:rsidP="00972A67">
      <w:pPr>
        <w:suppressAutoHyphens/>
        <w:spacing w:line="240" w:lineRule="auto"/>
        <w:rPr>
          <w:b/>
          <w:sz w:val="22"/>
          <w:szCs w:val="22"/>
          <w:lang w:val="uk-UA"/>
        </w:rPr>
      </w:pPr>
    </w:p>
    <w:p w:rsidR="0093667C" w:rsidRPr="005003C2" w:rsidRDefault="0093667C" w:rsidP="00972A67">
      <w:pPr>
        <w:suppressAutoHyphens/>
        <w:spacing w:line="240" w:lineRule="auto"/>
        <w:rPr>
          <w:b/>
          <w:sz w:val="22"/>
          <w:szCs w:val="22"/>
          <w:lang w:val="uk-UA"/>
        </w:rPr>
      </w:pPr>
    </w:p>
    <w:p w:rsidR="0093667C" w:rsidRPr="005003C2" w:rsidRDefault="0093667C" w:rsidP="00972A67">
      <w:pPr>
        <w:suppressAutoHyphens/>
        <w:spacing w:line="240" w:lineRule="auto"/>
        <w:rPr>
          <w:b/>
          <w:sz w:val="22"/>
          <w:szCs w:val="22"/>
          <w:lang w:val="uk-UA"/>
        </w:rPr>
      </w:pPr>
    </w:p>
    <w:p w:rsidR="0093667C" w:rsidRPr="005003C2" w:rsidRDefault="0093667C" w:rsidP="00972A67">
      <w:pPr>
        <w:suppressAutoHyphens/>
        <w:spacing w:line="240" w:lineRule="auto"/>
        <w:jc w:val="center"/>
        <w:rPr>
          <w:b/>
          <w:sz w:val="50"/>
          <w:lang w:val="uk-UA"/>
        </w:rPr>
      </w:pPr>
      <w:r w:rsidRPr="005003C2">
        <w:rPr>
          <w:b/>
          <w:sz w:val="50"/>
          <w:lang w:val="uk-UA"/>
        </w:rPr>
        <w:t>Угода про п</w:t>
      </w:r>
      <w:bookmarkStart w:id="0" w:name="_GoBack"/>
      <w:bookmarkEnd w:id="0"/>
      <w:r w:rsidRPr="005003C2">
        <w:rPr>
          <w:b/>
          <w:sz w:val="50"/>
          <w:lang w:val="uk-UA"/>
        </w:rPr>
        <w:t>озику</w:t>
      </w:r>
    </w:p>
    <w:p w:rsidR="0093667C" w:rsidRPr="005003C2" w:rsidRDefault="0093667C" w:rsidP="00972A67">
      <w:pPr>
        <w:suppressAutoHyphens/>
        <w:spacing w:line="240" w:lineRule="auto"/>
        <w:jc w:val="center"/>
        <w:rPr>
          <w:b/>
          <w:lang w:val="uk-UA"/>
        </w:rPr>
      </w:pPr>
    </w:p>
    <w:p w:rsidR="0093667C" w:rsidRPr="005003C2" w:rsidRDefault="0093667C" w:rsidP="00972A67">
      <w:pPr>
        <w:suppressAutoHyphens/>
        <w:spacing w:line="240" w:lineRule="auto"/>
        <w:jc w:val="center"/>
        <w:rPr>
          <w:b/>
          <w:lang w:val="uk-UA"/>
        </w:rPr>
      </w:pPr>
    </w:p>
    <w:p w:rsidR="0093667C" w:rsidRPr="005003C2" w:rsidRDefault="0093667C" w:rsidP="00972A67">
      <w:pPr>
        <w:suppressAutoHyphens/>
        <w:spacing w:line="240" w:lineRule="auto"/>
        <w:jc w:val="center"/>
        <w:rPr>
          <w:b/>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 xml:space="preserve">(Проект </w:t>
      </w:r>
      <w:r w:rsidR="0077152B">
        <w:rPr>
          <w:b/>
          <w:sz w:val="22"/>
          <w:szCs w:val="22"/>
          <w:lang w:val="uk-UA"/>
        </w:rPr>
        <w:t>"М</w:t>
      </w:r>
      <w:r w:rsidRPr="005003C2">
        <w:rPr>
          <w:b/>
          <w:sz w:val="22"/>
          <w:szCs w:val="22"/>
          <w:lang w:val="uk-UA"/>
        </w:rPr>
        <w:t>одернізаці</w:t>
      </w:r>
      <w:r w:rsidR="0077152B">
        <w:rPr>
          <w:b/>
          <w:sz w:val="22"/>
          <w:szCs w:val="22"/>
          <w:lang w:val="uk-UA"/>
        </w:rPr>
        <w:t>я</w:t>
      </w:r>
      <w:r w:rsidRPr="005003C2">
        <w:rPr>
          <w:b/>
          <w:sz w:val="22"/>
          <w:szCs w:val="22"/>
          <w:lang w:val="uk-UA"/>
        </w:rPr>
        <w:t xml:space="preserve"> системи соціально</w:t>
      </w:r>
      <w:r w:rsidR="00E2749D">
        <w:rPr>
          <w:b/>
          <w:sz w:val="22"/>
          <w:szCs w:val="22"/>
          <w:lang w:val="uk-UA"/>
        </w:rPr>
        <w:t>ї підтримки населення України</w:t>
      </w:r>
      <w:r w:rsidR="0077152B">
        <w:rPr>
          <w:b/>
          <w:sz w:val="22"/>
          <w:szCs w:val="22"/>
          <w:lang w:val="uk-UA"/>
        </w:rPr>
        <w:t>"</w:t>
      </w:r>
      <w:r w:rsidRPr="005003C2">
        <w:rPr>
          <w:b/>
          <w:sz w:val="22"/>
          <w:szCs w:val="22"/>
          <w:lang w:val="uk-UA"/>
        </w:rPr>
        <w:t>)</w:t>
      </w: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між</w:t>
      </w: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УКРАЇНОЮ</w:t>
      </w: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та</w:t>
      </w:r>
    </w:p>
    <w:p w:rsidR="0093667C" w:rsidRPr="005003C2" w:rsidRDefault="0093667C" w:rsidP="00F40564">
      <w:pPr>
        <w:tabs>
          <w:tab w:val="left" w:pos="3435"/>
        </w:tabs>
        <w:suppressAutoHyphens/>
        <w:spacing w:line="240" w:lineRule="auto"/>
        <w:rPr>
          <w:b/>
          <w:sz w:val="22"/>
          <w:szCs w:val="22"/>
          <w:lang w:val="uk-UA"/>
        </w:rPr>
      </w:pPr>
      <w:r w:rsidRPr="005003C2">
        <w:rPr>
          <w:b/>
          <w:sz w:val="22"/>
          <w:szCs w:val="22"/>
          <w:lang w:val="uk-UA"/>
        </w:rPr>
        <w:tab/>
      </w: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МІЖНАРОДНИМ БАНКОМ РЕКОНСТРУКЦІЇ</w:t>
      </w: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ТА РОЗВИТКУ</w:t>
      </w:r>
    </w:p>
    <w:p w:rsidR="0093667C" w:rsidRPr="005003C2" w:rsidRDefault="0093667C" w:rsidP="00972A67">
      <w:pPr>
        <w:suppressAutoHyphens/>
        <w:spacing w:line="240" w:lineRule="auto"/>
        <w:jc w:val="center"/>
        <w:rPr>
          <w:b/>
          <w:sz w:val="22"/>
          <w:szCs w:val="22"/>
          <w:lang w:val="uk-UA"/>
        </w:rPr>
      </w:pPr>
    </w:p>
    <w:p w:rsidR="0093667C" w:rsidRPr="005003C2" w:rsidRDefault="0093667C" w:rsidP="00972A67">
      <w:pPr>
        <w:suppressAutoHyphens/>
        <w:spacing w:line="240" w:lineRule="auto"/>
        <w:rPr>
          <w:b/>
          <w:sz w:val="22"/>
          <w:szCs w:val="22"/>
          <w:lang w:val="uk-UA"/>
        </w:rPr>
      </w:pPr>
    </w:p>
    <w:p w:rsidR="0093667C" w:rsidRPr="005003C2" w:rsidRDefault="0093667C" w:rsidP="00972A67">
      <w:pPr>
        <w:suppressAutoHyphens/>
        <w:spacing w:line="240" w:lineRule="auto"/>
        <w:rPr>
          <w:b/>
          <w:sz w:val="22"/>
          <w:szCs w:val="22"/>
          <w:lang w:val="uk-UA"/>
        </w:rPr>
      </w:pPr>
    </w:p>
    <w:p w:rsidR="0093667C" w:rsidRPr="005003C2" w:rsidRDefault="0093667C" w:rsidP="00972A67">
      <w:pPr>
        <w:suppressAutoHyphens/>
        <w:spacing w:line="240" w:lineRule="auto"/>
        <w:jc w:val="center"/>
        <w:rPr>
          <w:b/>
          <w:sz w:val="22"/>
          <w:szCs w:val="22"/>
          <w:lang w:val="uk-UA"/>
        </w:rPr>
      </w:pPr>
      <w:r w:rsidRPr="005003C2">
        <w:rPr>
          <w:b/>
          <w:sz w:val="22"/>
          <w:szCs w:val="22"/>
          <w:lang w:val="uk-UA"/>
        </w:rPr>
        <w:t xml:space="preserve">Від </w:t>
      </w:r>
      <w:r w:rsidR="00FA18B7" w:rsidRPr="00BC723F">
        <w:rPr>
          <w:b/>
          <w:sz w:val="22"/>
          <w:szCs w:val="22"/>
          <w:lang w:val="ru-RU"/>
        </w:rPr>
        <w:t xml:space="preserve">9 </w:t>
      </w:r>
      <w:r w:rsidR="00FA18B7">
        <w:rPr>
          <w:b/>
          <w:sz w:val="22"/>
          <w:szCs w:val="22"/>
          <w:lang w:val="ru-RU"/>
        </w:rPr>
        <w:t>липня</w:t>
      </w:r>
      <w:r w:rsidRPr="005003C2">
        <w:rPr>
          <w:b/>
          <w:sz w:val="22"/>
          <w:szCs w:val="22"/>
          <w:lang w:val="uk-UA"/>
        </w:rPr>
        <w:t xml:space="preserve"> 2014 року </w:t>
      </w:r>
    </w:p>
    <w:p w:rsidR="0093667C" w:rsidRPr="00BC723F" w:rsidRDefault="0093667C" w:rsidP="00FA18B7">
      <w:pPr>
        <w:suppressAutoHyphens/>
        <w:spacing w:line="240" w:lineRule="auto"/>
        <w:jc w:val="right"/>
        <w:rPr>
          <w:b/>
          <w:lang w:val="ru-RU"/>
        </w:rPr>
      </w:pPr>
      <w:r w:rsidRPr="005003C2">
        <w:rPr>
          <w:b/>
          <w:lang w:val="uk-UA"/>
        </w:rPr>
        <w:br w:type="page"/>
      </w:r>
      <w:r w:rsidR="00FA18B7">
        <w:rPr>
          <w:b/>
          <w:lang w:val="uk-UA"/>
        </w:rPr>
        <w:lastRenderedPageBreak/>
        <w:t>ПОЗИКА № 8404-</w:t>
      </w:r>
      <w:r w:rsidR="00FA18B7">
        <w:rPr>
          <w:b/>
        </w:rPr>
        <w:t>UA</w:t>
      </w:r>
    </w:p>
    <w:p w:rsidR="00FA18B7" w:rsidRPr="00BC723F" w:rsidRDefault="00FA18B7" w:rsidP="00972A67">
      <w:pPr>
        <w:suppressAutoHyphens/>
        <w:spacing w:line="240" w:lineRule="auto"/>
        <w:jc w:val="center"/>
        <w:rPr>
          <w:b/>
          <w:lang w:val="ru-RU"/>
        </w:rPr>
      </w:pPr>
    </w:p>
    <w:p w:rsidR="0093667C" w:rsidRPr="005003C2" w:rsidRDefault="0093667C">
      <w:pPr>
        <w:pStyle w:val="a7"/>
        <w:spacing w:line="240" w:lineRule="auto"/>
        <w:rPr>
          <w:sz w:val="22"/>
          <w:szCs w:val="22"/>
          <w:lang w:val="uk-UA"/>
        </w:rPr>
      </w:pPr>
      <w:r w:rsidRPr="005003C2">
        <w:rPr>
          <w:sz w:val="22"/>
          <w:szCs w:val="22"/>
          <w:lang w:val="uk-UA"/>
        </w:rPr>
        <w:t>УГОДА ПРО ПОЗИКУ</w:t>
      </w:r>
    </w:p>
    <w:p w:rsidR="0093667C" w:rsidRPr="005003C2" w:rsidRDefault="0093667C">
      <w:pPr>
        <w:spacing w:line="240" w:lineRule="auto"/>
        <w:jc w:val="center"/>
        <w:rPr>
          <w:sz w:val="22"/>
          <w:szCs w:val="22"/>
          <w:lang w:val="uk-UA"/>
        </w:rPr>
      </w:pPr>
    </w:p>
    <w:p w:rsidR="0093667C" w:rsidRPr="005003C2" w:rsidRDefault="0093667C" w:rsidP="00115CF5">
      <w:pPr>
        <w:spacing w:line="240" w:lineRule="auto"/>
        <w:jc w:val="both"/>
        <w:rPr>
          <w:sz w:val="22"/>
          <w:szCs w:val="22"/>
          <w:lang w:val="uk-UA"/>
        </w:rPr>
      </w:pPr>
      <w:r w:rsidRPr="005003C2">
        <w:rPr>
          <w:sz w:val="22"/>
          <w:szCs w:val="22"/>
          <w:lang w:val="uk-UA"/>
        </w:rPr>
        <w:tab/>
        <w:t xml:space="preserve">Цю Угоду від </w:t>
      </w:r>
      <w:r w:rsidR="00FA18B7">
        <w:rPr>
          <w:sz w:val="22"/>
          <w:szCs w:val="22"/>
          <w:lang w:val="uk-UA"/>
        </w:rPr>
        <w:t xml:space="preserve">9 липня </w:t>
      </w:r>
      <w:r w:rsidRPr="005003C2">
        <w:rPr>
          <w:color w:val="000000"/>
          <w:sz w:val="22"/>
          <w:szCs w:val="22"/>
          <w:lang w:val="uk-UA"/>
        </w:rPr>
        <w:t>2014 року укладено між УКРАЇНОЮ («Позичальник») та МІЖНАРОДНИМ БАНКОМ РЕКОНСТРУКЦІЇ ТА РОЗВИТКУ («Банк»).</w:t>
      </w:r>
      <w:r w:rsidRPr="005003C2">
        <w:rPr>
          <w:sz w:val="22"/>
          <w:szCs w:val="22"/>
          <w:lang w:val="uk-UA"/>
        </w:rPr>
        <w:t xml:space="preserve">  Позичальник і Банк домовились про таке:</w:t>
      </w:r>
    </w:p>
    <w:p w:rsidR="0093667C" w:rsidRPr="005003C2" w:rsidRDefault="0093667C">
      <w:pPr>
        <w:spacing w:line="240" w:lineRule="auto"/>
        <w:jc w:val="both"/>
        <w:rPr>
          <w:sz w:val="22"/>
          <w:szCs w:val="22"/>
          <w:lang w:val="uk-UA"/>
        </w:rPr>
      </w:pPr>
    </w:p>
    <w:p w:rsidR="0093667C" w:rsidRPr="005003C2" w:rsidRDefault="0093667C">
      <w:pPr>
        <w:pStyle w:val="1"/>
        <w:spacing w:line="240" w:lineRule="auto"/>
        <w:rPr>
          <w:sz w:val="22"/>
          <w:szCs w:val="22"/>
          <w:lang w:val="uk-UA"/>
        </w:rPr>
      </w:pPr>
    </w:p>
    <w:p w:rsidR="0093667C" w:rsidRPr="005003C2" w:rsidRDefault="0093667C">
      <w:pPr>
        <w:pStyle w:val="1"/>
        <w:spacing w:line="240" w:lineRule="auto"/>
        <w:rPr>
          <w:sz w:val="22"/>
          <w:szCs w:val="22"/>
          <w:lang w:val="uk-UA"/>
        </w:rPr>
      </w:pPr>
      <w:r w:rsidRPr="005003C2">
        <w:rPr>
          <w:sz w:val="22"/>
          <w:szCs w:val="22"/>
          <w:lang w:val="uk-UA"/>
        </w:rPr>
        <w:t>СТАТТЯ I. ЗАГАЛЬНІ УМОВИ; ВИЗНАЧЕННЯ</w:t>
      </w:r>
    </w:p>
    <w:p w:rsidR="0093667C" w:rsidRPr="005003C2" w:rsidRDefault="0093667C">
      <w:pPr>
        <w:spacing w:line="240" w:lineRule="auto"/>
        <w:rPr>
          <w:sz w:val="22"/>
          <w:szCs w:val="22"/>
          <w:lang w:val="uk-UA"/>
        </w:rPr>
      </w:pPr>
    </w:p>
    <w:p w:rsidR="0093667C" w:rsidRPr="005003C2" w:rsidRDefault="0093667C" w:rsidP="00FD1532">
      <w:pPr>
        <w:pStyle w:val="ac"/>
        <w:numPr>
          <w:ilvl w:val="1"/>
          <w:numId w:val="2"/>
        </w:numPr>
        <w:tabs>
          <w:tab w:val="clear" w:pos="1485"/>
          <w:tab w:val="num" w:pos="720"/>
        </w:tabs>
        <w:ind w:left="720" w:hanging="720"/>
        <w:rPr>
          <w:sz w:val="22"/>
          <w:szCs w:val="22"/>
          <w:lang w:val="uk-UA"/>
        </w:rPr>
      </w:pPr>
      <w:r w:rsidRPr="005003C2">
        <w:rPr>
          <w:sz w:val="22"/>
          <w:szCs w:val="22"/>
          <w:lang w:val="uk-UA"/>
        </w:rPr>
        <w:t>Загальні умови (визначені в Додатку до цієї Угоди) є невід’ємною частиною цієї Угоди.</w:t>
      </w:r>
    </w:p>
    <w:p w:rsidR="0093667C" w:rsidRPr="005003C2" w:rsidRDefault="0093667C">
      <w:pPr>
        <w:pStyle w:val="ac"/>
        <w:tabs>
          <w:tab w:val="num" w:pos="720"/>
        </w:tabs>
        <w:ind w:left="720" w:hanging="720"/>
        <w:rPr>
          <w:sz w:val="22"/>
          <w:szCs w:val="22"/>
          <w:lang w:val="uk-UA"/>
        </w:rPr>
      </w:pPr>
    </w:p>
    <w:p w:rsidR="0093667C" w:rsidRPr="005003C2" w:rsidRDefault="0093667C" w:rsidP="00FD1532">
      <w:pPr>
        <w:pStyle w:val="ac"/>
        <w:numPr>
          <w:ilvl w:val="1"/>
          <w:numId w:val="2"/>
        </w:numPr>
        <w:tabs>
          <w:tab w:val="clear" w:pos="1485"/>
          <w:tab w:val="num" w:pos="720"/>
        </w:tabs>
        <w:ind w:left="720" w:hanging="720"/>
        <w:rPr>
          <w:sz w:val="22"/>
          <w:szCs w:val="22"/>
          <w:lang w:val="uk-UA"/>
        </w:rPr>
      </w:pPr>
      <w:r w:rsidRPr="005003C2">
        <w:rPr>
          <w:sz w:val="22"/>
          <w:szCs w:val="22"/>
          <w:lang w:val="uk-UA"/>
        </w:rPr>
        <w:t>Якщо контекст не вимагає іншого тлумачення, то терміни, які вживаються в цій Угоді й написані з великої літери, мають значення, надані їм у Загальних умовах чи в Додатку до цієї Угоди.</w:t>
      </w:r>
    </w:p>
    <w:p w:rsidR="0093667C" w:rsidRPr="005003C2" w:rsidRDefault="0093667C" w:rsidP="00823F7C">
      <w:pPr>
        <w:pStyle w:val="ac"/>
        <w:rPr>
          <w:sz w:val="22"/>
          <w:szCs w:val="22"/>
          <w:lang w:val="uk-UA"/>
        </w:rPr>
      </w:pPr>
    </w:p>
    <w:p w:rsidR="0093667C" w:rsidRPr="005003C2" w:rsidRDefault="0093667C" w:rsidP="005B069B">
      <w:pPr>
        <w:pStyle w:val="ac"/>
        <w:jc w:val="center"/>
        <w:rPr>
          <w:b/>
          <w:bCs/>
          <w:sz w:val="22"/>
          <w:szCs w:val="22"/>
          <w:lang w:val="uk-UA"/>
        </w:rPr>
      </w:pPr>
      <w:r w:rsidRPr="005003C2">
        <w:rPr>
          <w:b/>
          <w:bCs/>
          <w:sz w:val="22"/>
          <w:szCs w:val="22"/>
          <w:lang w:val="uk-UA"/>
        </w:rPr>
        <w:t>СТАТТЯ II. ПОЗИКА</w:t>
      </w:r>
    </w:p>
    <w:p w:rsidR="0093667C" w:rsidRPr="005003C2" w:rsidRDefault="0093667C" w:rsidP="005B069B">
      <w:pPr>
        <w:pStyle w:val="ac"/>
        <w:jc w:val="center"/>
        <w:rPr>
          <w:b/>
          <w:bCs/>
          <w:sz w:val="22"/>
          <w:szCs w:val="22"/>
          <w:lang w:val="uk-UA"/>
        </w:rPr>
      </w:pPr>
    </w:p>
    <w:p w:rsidR="0093667C" w:rsidRPr="005003C2" w:rsidRDefault="0093667C" w:rsidP="00F60661">
      <w:pPr>
        <w:pStyle w:val="ac"/>
        <w:ind w:left="720" w:hanging="720"/>
        <w:rPr>
          <w:sz w:val="22"/>
          <w:szCs w:val="22"/>
          <w:lang w:val="uk-UA"/>
        </w:rPr>
      </w:pPr>
      <w:r w:rsidRPr="005003C2">
        <w:rPr>
          <w:sz w:val="22"/>
          <w:szCs w:val="22"/>
          <w:lang w:val="uk-UA"/>
        </w:rPr>
        <w:t>2.01.</w:t>
      </w:r>
      <w:r w:rsidRPr="005003C2">
        <w:rPr>
          <w:sz w:val="22"/>
          <w:szCs w:val="22"/>
          <w:lang w:val="uk-UA"/>
        </w:rPr>
        <w:tab/>
        <w:t>Банк погоджується надати Позичальникові на умовах, що визначені або згадані в цій Угоді, суму в розмірі трьохсот мільйонів доларів США (300 000 000 дол</w:t>
      </w:r>
      <w:r w:rsidR="00592CA0">
        <w:rPr>
          <w:sz w:val="22"/>
          <w:szCs w:val="22"/>
          <w:lang w:val="uk-UA"/>
        </w:rPr>
        <w:t>арів</w:t>
      </w:r>
      <w:r w:rsidRPr="005003C2">
        <w:rPr>
          <w:sz w:val="22"/>
          <w:szCs w:val="22"/>
          <w:lang w:val="uk-UA"/>
        </w:rPr>
        <w:t xml:space="preserve"> США), яку можна періодично конвертувати, застосовуючи </w:t>
      </w:r>
      <w:r w:rsidR="00E72526">
        <w:rPr>
          <w:sz w:val="22"/>
          <w:szCs w:val="22"/>
          <w:lang w:val="uk-UA"/>
        </w:rPr>
        <w:t>Конверс</w:t>
      </w:r>
      <w:r w:rsidRPr="005003C2">
        <w:rPr>
          <w:sz w:val="22"/>
          <w:szCs w:val="22"/>
          <w:lang w:val="uk-UA"/>
        </w:rPr>
        <w:t>ію валют відповідно до положень розділу 2.07 цієї Угоди («Позика») для надання допомоги у фінансуванні проекту, описаного в додатковій статті 1 до цієї Угоди («Проект»).</w:t>
      </w:r>
    </w:p>
    <w:p w:rsidR="0093667C" w:rsidRPr="005003C2" w:rsidRDefault="0093667C" w:rsidP="00F60661">
      <w:pPr>
        <w:pStyle w:val="ac"/>
        <w:tabs>
          <w:tab w:val="num" w:pos="720"/>
        </w:tabs>
        <w:ind w:left="720" w:hanging="720"/>
        <w:rPr>
          <w:sz w:val="22"/>
          <w:szCs w:val="22"/>
          <w:lang w:val="uk-UA"/>
        </w:rPr>
      </w:pPr>
    </w:p>
    <w:p w:rsidR="0093667C" w:rsidRPr="005003C2" w:rsidRDefault="0093667C" w:rsidP="00FD1532">
      <w:pPr>
        <w:pStyle w:val="ac"/>
        <w:numPr>
          <w:ilvl w:val="1"/>
          <w:numId w:val="6"/>
        </w:numPr>
        <w:tabs>
          <w:tab w:val="clear" w:pos="480"/>
        </w:tabs>
        <w:ind w:left="720" w:hanging="720"/>
        <w:rPr>
          <w:sz w:val="22"/>
          <w:szCs w:val="22"/>
          <w:lang w:val="uk-UA"/>
        </w:rPr>
      </w:pPr>
      <w:r w:rsidRPr="005003C2">
        <w:rPr>
          <w:sz w:val="22"/>
          <w:szCs w:val="22"/>
          <w:lang w:val="uk-UA"/>
        </w:rPr>
        <w:t>Позичальник має право знімати кошти Позики відповідно до розділу IV додаткової статті 2 до цієї Угоди.</w:t>
      </w:r>
    </w:p>
    <w:p w:rsidR="0093667C" w:rsidRPr="005003C2" w:rsidRDefault="0093667C" w:rsidP="00F60661">
      <w:pPr>
        <w:pStyle w:val="ac"/>
        <w:rPr>
          <w:sz w:val="22"/>
          <w:szCs w:val="22"/>
          <w:lang w:val="uk-UA"/>
        </w:rPr>
      </w:pPr>
    </w:p>
    <w:p w:rsidR="0093667C" w:rsidRPr="005003C2" w:rsidRDefault="0093667C" w:rsidP="00FD1532">
      <w:pPr>
        <w:pStyle w:val="ac"/>
        <w:numPr>
          <w:ilvl w:val="1"/>
          <w:numId w:val="6"/>
        </w:numPr>
        <w:tabs>
          <w:tab w:val="clear" w:pos="480"/>
        </w:tabs>
        <w:ind w:left="720" w:hanging="720"/>
        <w:rPr>
          <w:sz w:val="22"/>
          <w:szCs w:val="22"/>
          <w:lang w:val="uk-UA"/>
        </w:rPr>
      </w:pPr>
      <w:r w:rsidRPr="005003C2">
        <w:rPr>
          <w:sz w:val="22"/>
          <w:szCs w:val="22"/>
          <w:lang w:val="uk-UA"/>
        </w:rPr>
        <w:t>Комісія за надання позики, що сплачується Позичальником, дорівнює 0,25% (одній чверті одн</w:t>
      </w:r>
      <w:r w:rsidR="0022798B">
        <w:rPr>
          <w:sz w:val="22"/>
          <w:szCs w:val="22"/>
          <w:lang w:val="uk-UA"/>
        </w:rPr>
        <w:t>ого відсотку) від суми Позики.</w:t>
      </w:r>
    </w:p>
    <w:p w:rsidR="0093667C" w:rsidRPr="005003C2" w:rsidRDefault="0093667C" w:rsidP="00F60661">
      <w:pPr>
        <w:pStyle w:val="ac"/>
        <w:ind w:left="720" w:hanging="720"/>
        <w:rPr>
          <w:sz w:val="22"/>
          <w:szCs w:val="22"/>
          <w:lang w:val="uk-UA"/>
        </w:rPr>
      </w:pPr>
    </w:p>
    <w:p w:rsidR="0093667C" w:rsidRPr="005003C2" w:rsidRDefault="005B70F4" w:rsidP="00FD1532">
      <w:pPr>
        <w:pStyle w:val="ac"/>
        <w:numPr>
          <w:ilvl w:val="1"/>
          <w:numId w:val="6"/>
        </w:numPr>
        <w:tabs>
          <w:tab w:val="clear" w:pos="480"/>
        </w:tabs>
        <w:ind w:left="720" w:hanging="720"/>
        <w:rPr>
          <w:sz w:val="22"/>
          <w:szCs w:val="22"/>
          <w:lang w:val="uk-UA"/>
        </w:rPr>
      </w:pPr>
      <w:r>
        <w:rPr>
          <w:sz w:val="22"/>
          <w:szCs w:val="22"/>
          <w:lang w:val="uk-UA"/>
        </w:rPr>
        <w:t>Відсотк</w:t>
      </w:r>
      <w:r w:rsidR="0093667C" w:rsidRPr="005003C2">
        <w:rPr>
          <w:sz w:val="22"/>
          <w:szCs w:val="22"/>
          <w:lang w:val="uk-UA"/>
        </w:rPr>
        <w:t xml:space="preserve">и, що сплачуються Позичальником за кожний </w:t>
      </w:r>
      <w:r>
        <w:rPr>
          <w:sz w:val="22"/>
          <w:szCs w:val="22"/>
          <w:lang w:val="uk-UA"/>
        </w:rPr>
        <w:t>Відсотков</w:t>
      </w:r>
      <w:r w:rsidR="0093667C" w:rsidRPr="005003C2">
        <w:rPr>
          <w:sz w:val="22"/>
          <w:szCs w:val="22"/>
          <w:lang w:val="uk-UA"/>
        </w:rPr>
        <w:t xml:space="preserve">ий період, справляються за ставкою, що дорівнює Базовій ставці для Валюти позики плюс Змінний спред, за тієї умови, що після </w:t>
      </w:r>
      <w:r w:rsidR="00E72526">
        <w:rPr>
          <w:sz w:val="22"/>
          <w:szCs w:val="22"/>
          <w:lang w:val="uk-UA"/>
        </w:rPr>
        <w:t>Конверс</w:t>
      </w:r>
      <w:r w:rsidR="0093667C" w:rsidRPr="005003C2">
        <w:rPr>
          <w:sz w:val="22"/>
          <w:szCs w:val="22"/>
          <w:lang w:val="uk-UA"/>
        </w:rPr>
        <w:t xml:space="preserve">ії всієї основної суми Позики або будь-якої її частини </w:t>
      </w:r>
      <w:r>
        <w:rPr>
          <w:sz w:val="22"/>
          <w:szCs w:val="22"/>
          <w:lang w:val="uk-UA"/>
        </w:rPr>
        <w:t>відсотк</w:t>
      </w:r>
      <w:r w:rsidR="0093667C" w:rsidRPr="005003C2">
        <w:rPr>
          <w:sz w:val="22"/>
          <w:szCs w:val="22"/>
          <w:lang w:val="uk-UA"/>
        </w:rPr>
        <w:t xml:space="preserve">и, котрі підлягають сплаті Позичальником протягом Періоду </w:t>
      </w:r>
      <w:r w:rsidR="00E72526">
        <w:rPr>
          <w:sz w:val="22"/>
          <w:szCs w:val="22"/>
          <w:lang w:val="uk-UA"/>
        </w:rPr>
        <w:t>конверс</w:t>
      </w:r>
      <w:r w:rsidR="0093667C" w:rsidRPr="005003C2">
        <w:rPr>
          <w:sz w:val="22"/>
          <w:szCs w:val="22"/>
          <w:lang w:val="uk-UA"/>
        </w:rPr>
        <w:t xml:space="preserve">ії на таку суму, визначаються згідно з доречними положеннями статті IV Загальних умов. Незважаючи на викладене вище, якщо будь-яка сума Знятого залишку Позики залишається несплаченою після настання терміну платежу й така несплата триває протягом 30 (тридцяти) днів, то </w:t>
      </w:r>
      <w:r>
        <w:rPr>
          <w:sz w:val="22"/>
          <w:szCs w:val="22"/>
          <w:lang w:val="uk-UA"/>
        </w:rPr>
        <w:t>відсотк</w:t>
      </w:r>
      <w:r w:rsidR="0093667C" w:rsidRPr="005003C2">
        <w:rPr>
          <w:sz w:val="22"/>
          <w:szCs w:val="22"/>
          <w:lang w:val="uk-UA"/>
        </w:rPr>
        <w:t>и, що підлягають сплаті Позичальником, розраховуються згідно з положеннями розділу 3.02 (e) Загальних умов.</w:t>
      </w:r>
    </w:p>
    <w:p w:rsidR="0093667C" w:rsidRPr="005003C2" w:rsidRDefault="0093667C" w:rsidP="00F60661">
      <w:pPr>
        <w:pStyle w:val="ac"/>
        <w:ind w:left="720" w:hanging="720"/>
        <w:rPr>
          <w:sz w:val="22"/>
          <w:szCs w:val="22"/>
          <w:lang w:val="uk-UA"/>
        </w:rPr>
      </w:pPr>
    </w:p>
    <w:p w:rsidR="0093667C" w:rsidRPr="005003C2" w:rsidRDefault="0093667C" w:rsidP="00FD1532">
      <w:pPr>
        <w:pStyle w:val="ac"/>
        <w:numPr>
          <w:ilvl w:val="1"/>
          <w:numId w:val="6"/>
        </w:numPr>
        <w:tabs>
          <w:tab w:val="clear" w:pos="480"/>
        </w:tabs>
        <w:ind w:left="720" w:hanging="720"/>
        <w:rPr>
          <w:sz w:val="22"/>
          <w:szCs w:val="22"/>
          <w:lang w:val="uk-UA"/>
        </w:rPr>
      </w:pPr>
      <w:r w:rsidRPr="005003C2">
        <w:rPr>
          <w:sz w:val="22"/>
          <w:szCs w:val="22"/>
          <w:lang w:val="uk-UA"/>
        </w:rPr>
        <w:t>Термінами платежу є 15 червня та 15 грудня кожного року.</w:t>
      </w:r>
    </w:p>
    <w:p w:rsidR="0093667C" w:rsidRPr="005003C2" w:rsidRDefault="0093667C" w:rsidP="00F60661">
      <w:pPr>
        <w:pStyle w:val="ac"/>
        <w:ind w:left="720" w:hanging="720"/>
        <w:rPr>
          <w:sz w:val="22"/>
          <w:szCs w:val="22"/>
          <w:lang w:val="uk-UA"/>
        </w:rPr>
      </w:pPr>
    </w:p>
    <w:p w:rsidR="0093667C" w:rsidRPr="005003C2" w:rsidRDefault="0093667C" w:rsidP="00FD1532">
      <w:pPr>
        <w:pStyle w:val="ac"/>
        <w:numPr>
          <w:ilvl w:val="1"/>
          <w:numId w:val="6"/>
        </w:numPr>
        <w:tabs>
          <w:tab w:val="clear" w:pos="480"/>
        </w:tabs>
        <w:ind w:left="720" w:hanging="720"/>
        <w:rPr>
          <w:sz w:val="22"/>
          <w:szCs w:val="22"/>
          <w:lang w:val="uk-UA"/>
        </w:rPr>
      </w:pPr>
      <w:r w:rsidRPr="005003C2">
        <w:rPr>
          <w:sz w:val="22"/>
          <w:szCs w:val="22"/>
          <w:lang w:val="uk-UA"/>
        </w:rPr>
        <w:t>Основна сума Позики повертається згідно з положеннями додаткової статті 3 до цієї Угоди.</w:t>
      </w:r>
    </w:p>
    <w:p w:rsidR="0093667C" w:rsidRPr="005003C2" w:rsidRDefault="0093667C" w:rsidP="00543997">
      <w:pPr>
        <w:pStyle w:val="ac"/>
        <w:tabs>
          <w:tab w:val="left" w:pos="720"/>
        </w:tabs>
        <w:rPr>
          <w:sz w:val="22"/>
          <w:szCs w:val="22"/>
          <w:lang w:val="uk-UA"/>
        </w:rPr>
      </w:pPr>
    </w:p>
    <w:p w:rsidR="0093667C" w:rsidRPr="0022798B" w:rsidRDefault="0093667C" w:rsidP="006E6234">
      <w:pPr>
        <w:pStyle w:val="ac"/>
        <w:tabs>
          <w:tab w:val="left" w:pos="720"/>
        </w:tabs>
        <w:ind w:left="1440" w:hanging="1440"/>
        <w:rPr>
          <w:sz w:val="22"/>
          <w:szCs w:val="22"/>
          <w:lang w:val="uk-UA"/>
        </w:rPr>
      </w:pPr>
      <w:r w:rsidRPr="005003C2">
        <w:rPr>
          <w:sz w:val="22"/>
          <w:szCs w:val="22"/>
          <w:lang w:val="uk-UA"/>
        </w:rPr>
        <w:t>2.07.</w:t>
      </w:r>
      <w:r w:rsidRPr="005003C2">
        <w:rPr>
          <w:sz w:val="22"/>
          <w:szCs w:val="22"/>
          <w:lang w:val="uk-UA"/>
        </w:rPr>
        <w:tab/>
        <w:t>(а)</w:t>
      </w:r>
      <w:r w:rsidRPr="005003C2">
        <w:rPr>
          <w:sz w:val="22"/>
          <w:szCs w:val="22"/>
          <w:lang w:val="uk-UA"/>
        </w:rPr>
        <w:tab/>
      </w:r>
      <w:r w:rsidRPr="0022798B">
        <w:rPr>
          <w:sz w:val="22"/>
          <w:szCs w:val="22"/>
          <w:lang w:val="uk-UA"/>
        </w:rPr>
        <w:t xml:space="preserve">Для забезпечення обачливого управління боргом Позичальник може в будь-який момент звернутися з проханням про здійснення однієї з зазначених нижче операцій </w:t>
      </w:r>
      <w:r w:rsidR="00E72526" w:rsidRPr="0022798B">
        <w:rPr>
          <w:sz w:val="22"/>
          <w:szCs w:val="22"/>
          <w:lang w:val="uk-UA"/>
        </w:rPr>
        <w:t>Конверс</w:t>
      </w:r>
      <w:r w:rsidRPr="0022798B">
        <w:rPr>
          <w:sz w:val="22"/>
          <w:szCs w:val="22"/>
          <w:lang w:val="uk-UA"/>
        </w:rPr>
        <w:t xml:space="preserve">ії Позики: (1) зміни Валюти Позики за всією основною сумою Позики або її частиною, знятою або незнятою, на Затверджену валюту; (2) зміни базису </w:t>
      </w:r>
      <w:r w:rsidR="005B70F4" w:rsidRPr="0022798B">
        <w:rPr>
          <w:sz w:val="22"/>
          <w:szCs w:val="22"/>
          <w:lang w:val="uk-UA"/>
        </w:rPr>
        <w:t>відсотков</w:t>
      </w:r>
      <w:r w:rsidRPr="0022798B">
        <w:rPr>
          <w:sz w:val="22"/>
          <w:szCs w:val="22"/>
          <w:lang w:val="uk-UA"/>
        </w:rPr>
        <w:t xml:space="preserve">ої ставки, що застосовується до: </w:t>
      </w:r>
      <w:r w:rsidRPr="0022798B">
        <w:rPr>
          <w:color w:val="000000"/>
          <w:sz w:val="22"/>
          <w:szCs w:val="22"/>
          <w:lang w:val="uk-UA"/>
        </w:rPr>
        <w:t xml:space="preserve">(A) всієї основної суми Позики, що є знятою та непогашеною, або будь-якої її частини зі Змінної ставки на </w:t>
      </w:r>
      <w:r w:rsidRPr="0022798B">
        <w:rPr>
          <w:sz w:val="22"/>
          <w:szCs w:val="22"/>
          <w:lang w:val="uk-UA"/>
        </w:rPr>
        <w:t xml:space="preserve">Фіксовану ставку чи навпаки; або (B) всієї основної суми Позики, що є знятою та непогашеною, або будь-якої її частини зі Змінної ставки на основі Базової ставки та Змінного спреду на Змінну ставку, що складається з Фіксованої базової ставки та Змінного спреду, чи навпаки; або (C) всієї основної суми Позики, що є знятою та непогашеною, зі Змінної ставки на основі Змінного спреду до Змінної ставки на основі Фіксованого спреду; та (3) встановлення лімітів Змінної ставки або Базової ставки, яка застосовується до всієї основної суми Позики, що є знятою та непогашеною, або будь-якої її частини, шляхом запровадження </w:t>
      </w:r>
      <w:r w:rsidR="00F340A3" w:rsidRPr="0022798B">
        <w:rPr>
          <w:sz w:val="22"/>
          <w:szCs w:val="22"/>
          <w:lang w:val="uk-UA"/>
        </w:rPr>
        <w:t>Відсоткового кепа або Відсоткового колара</w:t>
      </w:r>
      <w:r w:rsidRPr="0022798B">
        <w:rPr>
          <w:sz w:val="22"/>
          <w:szCs w:val="22"/>
          <w:lang w:val="uk-UA"/>
        </w:rPr>
        <w:t xml:space="preserve"> для Змінної ставки або Базової ставки.</w:t>
      </w:r>
    </w:p>
    <w:p w:rsidR="0093667C" w:rsidRPr="0022798B" w:rsidRDefault="0093667C" w:rsidP="00F3258F">
      <w:pPr>
        <w:pStyle w:val="ac"/>
        <w:tabs>
          <w:tab w:val="left" w:pos="720"/>
        </w:tabs>
        <w:ind w:left="1440" w:hanging="1440"/>
        <w:rPr>
          <w:sz w:val="22"/>
          <w:szCs w:val="22"/>
          <w:lang w:val="uk-UA"/>
        </w:rPr>
      </w:pPr>
    </w:p>
    <w:p w:rsidR="0093667C" w:rsidRPr="0022798B" w:rsidRDefault="0093667C" w:rsidP="003B1D86">
      <w:pPr>
        <w:pStyle w:val="ac"/>
        <w:ind w:left="1440" w:hanging="720"/>
        <w:rPr>
          <w:sz w:val="22"/>
          <w:szCs w:val="22"/>
          <w:lang w:val="uk-UA"/>
        </w:rPr>
      </w:pPr>
      <w:r w:rsidRPr="0022798B">
        <w:rPr>
          <w:sz w:val="22"/>
          <w:szCs w:val="22"/>
          <w:lang w:val="uk-UA"/>
        </w:rPr>
        <w:t>(b)</w:t>
      </w:r>
      <w:r w:rsidRPr="0022798B">
        <w:rPr>
          <w:sz w:val="22"/>
          <w:szCs w:val="22"/>
          <w:lang w:val="uk-UA"/>
        </w:rPr>
        <w:tab/>
        <w:t xml:space="preserve">Будь-яка </w:t>
      </w:r>
      <w:r w:rsidR="00E72526" w:rsidRPr="0022798B">
        <w:rPr>
          <w:sz w:val="22"/>
          <w:szCs w:val="22"/>
          <w:lang w:val="uk-UA"/>
        </w:rPr>
        <w:t>конверс</w:t>
      </w:r>
      <w:r w:rsidRPr="0022798B">
        <w:rPr>
          <w:sz w:val="22"/>
          <w:szCs w:val="22"/>
          <w:lang w:val="uk-UA"/>
        </w:rPr>
        <w:t>ія на прохання, подане згідно з абзацом (а) цього Розділу, що є прийнятною для Банку, вважається «</w:t>
      </w:r>
      <w:r w:rsidR="00E72526" w:rsidRPr="0022798B">
        <w:rPr>
          <w:sz w:val="22"/>
          <w:szCs w:val="22"/>
          <w:lang w:val="uk-UA"/>
        </w:rPr>
        <w:t>Конверс</w:t>
      </w:r>
      <w:r w:rsidRPr="0022798B">
        <w:rPr>
          <w:sz w:val="22"/>
          <w:szCs w:val="22"/>
          <w:lang w:val="uk-UA"/>
        </w:rPr>
        <w:t xml:space="preserve">ією», що визначена в Загальних умовах, та здійснюється відповідно до положень статті IV Загальних умов і </w:t>
      </w:r>
      <w:r w:rsidR="00B549D3" w:rsidRPr="0022798B">
        <w:rPr>
          <w:sz w:val="22"/>
          <w:szCs w:val="22"/>
          <w:lang w:val="uk-UA"/>
        </w:rPr>
        <w:t>Керівництва</w:t>
      </w:r>
      <w:r w:rsidRPr="0022798B">
        <w:rPr>
          <w:sz w:val="22"/>
          <w:szCs w:val="22"/>
          <w:lang w:val="uk-UA"/>
        </w:rPr>
        <w:t xml:space="preserve"> щодо </w:t>
      </w:r>
      <w:r w:rsidR="00E72526" w:rsidRPr="0022798B">
        <w:rPr>
          <w:sz w:val="22"/>
          <w:szCs w:val="22"/>
          <w:lang w:val="uk-UA"/>
        </w:rPr>
        <w:t>конверс</w:t>
      </w:r>
      <w:r w:rsidRPr="0022798B">
        <w:rPr>
          <w:sz w:val="22"/>
          <w:szCs w:val="22"/>
          <w:lang w:val="uk-UA"/>
        </w:rPr>
        <w:t xml:space="preserve">ії. </w:t>
      </w:r>
    </w:p>
    <w:p w:rsidR="0093667C" w:rsidRPr="0022798B" w:rsidRDefault="0093667C" w:rsidP="003B1D86">
      <w:pPr>
        <w:pStyle w:val="ac"/>
        <w:ind w:left="1440" w:hanging="720"/>
        <w:rPr>
          <w:sz w:val="22"/>
          <w:szCs w:val="22"/>
          <w:lang w:val="uk-UA"/>
        </w:rPr>
      </w:pPr>
    </w:p>
    <w:p w:rsidR="0093667C" w:rsidRPr="0022798B" w:rsidRDefault="0093667C" w:rsidP="0013406C">
      <w:pPr>
        <w:pStyle w:val="ac"/>
        <w:ind w:left="1440" w:hanging="720"/>
        <w:rPr>
          <w:b/>
          <w:bCs/>
          <w:i/>
          <w:iCs/>
          <w:sz w:val="22"/>
          <w:szCs w:val="22"/>
          <w:lang w:val="uk-UA"/>
        </w:rPr>
      </w:pPr>
      <w:r w:rsidRPr="0022798B">
        <w:rPr>
          <w:sz w:val="22"/>
          <w:szCs w:val="22"/>
          <w:lang w:val="uk-UA"/>
        </w:rPr>
        <w:t>(c)</w:t>
      </w:r>
      <w:r w:rsidRPr="0022798B">
        <w:rPr>
          <w:sz w:val="22"/>
          <w:szCs w:val="22"/>
          <w:lang w:val="uk-UA"/>
        </w:rPr>
        <w:tab/>
        <w:t xml:space="preserve">Одразу після Дати встановлення </w:t>
      </w:r>
      <w:r w:rsidR="00F340A3" w:rsidRPr="0022798B">
        <w:rPr>
          <w:sz w:val="22"/>
          <w:szCs w:val="22"/>
          <w:lang w:val="uk-UA"/>
        </w:rPr>
        <w:t>Відсоткового кепа або Відсоткового</w:t>
      </w:r>
      <w:r w:rsidR="00CF498E" w:rsidRPr="0022798B">
        <w:rPr>
          <w:sz w:val="22"/>
          <w:szCs w:val="22"/>
          <w:lang w:val="uk-UA"/>
        </w:rPr>
        <w:t xml:space="preserve"> </w:t>
      </w:r>
      <w:r w:rsidR="00F340A3" w:rsidRPr="0022798B">
        <w:rPr>
          <w:sz w:val="22"/>
          <w:szCs w:val="22"/>
          <w:lang w:val="uk-UA"/>
        </w:rPr>
        <w:t>колара</w:t>
      </w:r>
      <w:r w:rsidRPr="0022798B">
        <w:rPr>
          <w:sz w:val="22"/>
          <w:szCs w:val="22"/>
          <w:lang w:val="uk-UA"/>
        </w:rPr>
        <w:t>, щодо яких Позичальник звернувся з проханням про сплату премії за рахунок коштів Позики, Банк від імені Позичальника знімає з Рахунка Позики та сплачує самому собі суми, необхідні для сплати будь-якої премії, передбаченої розділом 4.05(c) Загальних умов у межах суми, що час від часу виділяється для цілей, зазначених у таблиці, що наведена в розділі IV додаткової статті 2 до цієї Угоди.</w:t>
      </w:r>
    </w:p>
    <w:p w:rsidR="0093667C" w:rsidRPr="005003C2" w:rsidRDefault="0093667C" w:rsidP="0013406C">
      <w:pPr>
        <w:pStyle w:val="ac"/>
        <w:rPr>
          <w:sz w:val="22"/>
          <w:szCs w:val="22"/>
          <w:lang w:val="uk-UA"/>
        </w:rPr>
      </w:pPr>
    </w:p>
    <w:p w:rsidR="0093667C" w:rsidRPr="005003C2" w:rsidRDefault="0093667C">
      <w:pPr>
        <w:pStyle w:val="ac"/>
        <w:jc w:val="center"/>
        <w:rPr>
          <w:b/>
          <w:bCs/>
          <w:sz w:val="22"/>
          <w:szCs w:val="22"/>
          <w:lang w:val="uk-UA"/>
        </w:rPr>
      </w:pPr>
      <w:r w:rsidRPr="005003C2">
        <w:rPr>
          <w:b/>
          <w:bCs/>
          <w:sz w:val="22"/>
          <w:szCs w:val="22"/>
          <w:lang w:val="uk-UA"/>
        </w:rPr>
        <w:t>СТАТТЯ ІІІ. ПРОЕКТ</w:t>
      </w:r>
    </w:p>
    <w:p w:rsidR="0093667C" w:rsidRPr="005003C2" w:rsidRDefault="0093667C">
      <w:pPr>
        <w:pStyle w:val="Story"/>
        <w:spacing w:line="240" w:lineRule="auto"/>
        <w:rPr>
          <w:sz w:val="22"/>
          <w:szCs w:val="22"/>
          <w:lang w:val="uk-UA"/>
        </w:rPr>
      </w:pPr>
    </w:p>
    <w:p w:rsidR="0093667C" w:rsidRPr="005003C2" w:rsidRDefault="0093667C" w:rsidP="00FD1532">
      <w:pPr>
        <w:numPr>
          <w:ilvl w:val="1"/>
          <w:numId w:val="1"/>
        </w:numPr>
        <w:tabs>
          <w:tab w:val="clear" w:pos="1320"/>
          <w:tab w:val="num" w:pos="720"/>
        </w:tabs>
        <w:spacing w:line="240" w:lineRule="auto"/>
        <w:ind w:left="720" w:hanging="720"/>
        <w:jc w:val="both"/>
        <w:rPr>
          <w:sz w:val="22"/>
          <w:szCs w:val="22"/>
          <w:lang w:val="uk-UA"/>
        </w:rPr>
      </w:pPr>
      <w:r w:rsidRPr="005003C2">
        <w:rPr>
          <w:sz w:val="22"/>
          <w:szCs w:val="22"/>
          <w:lang w:val="uk-UA"/>
        </w:rPr>
        <w:t>Позичальник заявляє про</w:t>
      </w:r>
      <w:r>
        <w:rPr>
          <w:sz w:val="22"/>
          <w:szCs w:val="22"/>
          <w:lang w:val="uk-UA"/>
        </w:rPr>
        <w:t xml:space="preserve"> свою відданість цілям Проекту.</w:t>
      </w:r>
      <w:r w:rsidR="00592CA0">
        <w:rPr>
          <w:sz w:val="22"/>
          <w:szCs w:val="22"/>
          <w:lang w:val="uk-UA"/>
        </w:rPr>
        <w:t xml:space="preserve"> </w:t>
      </w:r>
      <w:r w:rsidRPr="005003C2">
        <w:rPr>
          <w:sz w:val="22"/>
          <w:szCs w:val="22"/>
          <w:lang w:val="uk-UA"/>
        </w:rPr>
        <w:t>З цією метою Позичальник виконує частини 1 і 2 Проекту через Мінсоцполітики, а частину 3 Проекту — через Мінсоцполітики та УФСІ (згідно з підпунктом (d) пункту 1 частини А розділу І додаткової статті 2 до цієї Угоди) відповідно до положень статті V Загальних умов.</w:t>
      </w:r>
    </w:p>
    <w:p w:rsidR="0093667C" w:rsidRPr="005003C2" w:rsidRDefault="0093667C">
      <w:pPr>
        <w:tabs>
          <w:tab w:val="num" w:pos="720"/>
        </w:tabs>
        <w:spacing w:line="240" w:lineRule="auto"/>
        <w:ind w:left="720" w:hanging="720"/>
        <w:jc w:val="both"/>
        <w:rPr>
          <w:sz w:val="22"/>
          <w:szCs w:val="22"/>
          <w:lang w:val="uk-UA"/>
        </w:rPr>
      </w:pPr>
    </w:p>
    <w:p w:rsidR="0093667C" w:rsidRPr="005003C2" w:rsidRDefault="0093667C" w:rsidP="00FD1532">
      <w:pPr>
        <w:numPr>
          <w:ilvl w:val="1"/>
          <w:numId w:val="1"/>
        </w:numPr>
        <w:tabs>
          <w:tab w:val="clear" w:pos="1320"/>
          <w:tab w:val="num" w:pos="720"/>
        </w:tabs>
        <w:spacing w:line="240" w:lineRule="auto"/>
        <w:ind w:left="720" w:hanging="720"/>
        <w:jc w:val="both"/>
        <w:rPr>
          <w:sz w:val="22"/>
          <w:szCs w:val="22"/>
          <w:lang w:val="uk-UA"/>
        </w:rPr>
      </w:pPr>
      <w:r w:rsidRPr="005003C2">
        <w:rPr>
          <w:sz w:val="22"/>
          <w:szCs w:val="22"/>
          <w:lang w:val="uk-UA"/>
        </w:rPr>
        <w:t xml:space="preserve">Без обмеження положень розділу 3.01 цієї Угоди та якщо Позичальник і Банк не дійдуть згоди про інші умови, </w:t>
      </w:r>
      <w:r w:rsidR="006138A5" w:rsidRPr="002C3ED4">
        <w:rPr>
          <w:sz w:val="22"/>
          <w:szCs w:val="22"/>
          <w:lang w:val="uk-UA"/>
        </w:rPr>
        <w:t xml:space="preserve">Позичальник </w:t>
      </w:r>
      <w:r w:rsidRPr="005003C2">
        <w:rPr>
          <w:sz w:val="22"/>
          <w:szCs w:val="22"/>
          <w:lang w:val="uk-UA"/>
        </w:rPr>
        <w:t>забезпечує виконання проекту згідно з положеннями додаткової статті 2 до цієї Угоди.</w:t>
      </w:r>
    </w:p>
    <w:p w:rsidR="0093667C" w:rsidRPr="005003C2" w:rsidRDefault="0093667C">
      <w:pPr>
        <w:pStyle w:val="1"/>
        <w:spacing w:line="240" w:lineRule="auto"/>
        <w:rPr>
          <w:sz w:val="22"/>
          <w:szCs w:val="22"/>
          <w:lang w:val="uk-UA"/>
        </w:rPr>
      </w:pPr>
    </w:p>
    <w:p w:rsidR="0093667C" w:rsidRPr="005003C2" w:rsidRDefault="0093667C">
      <w:pPr>
        <w:pStyle w:val="1"/>
        <w:spacing w:line="240" w:lineRule="auto"/>
        <w:rPr>
          <w:sz w:val="22"/>
          <w:szCs w:val="22"/>
          <w:lang w:val="uk-UA"/>
        </w:rPr>
      </w:pPr>
      <w:r w:rsidRPr="005003C2">
        <w:rPr>
          <w:sz w:val="22"/>
          <w:szCs w:val="22"/>
          <w:lang w:val="uk-UA"/>
        </w:rPr>
        <w:t>СТАТТЯ IV. ЗАСОБИ ПРАВОВОГО ЗАХИСТУ БАНКУ</w:t>
      </w:r>
    </w:p>
    <w:p w:rsidR="0093667C" w:rsidRPr="005003C2" w:rsidRDefault="0093667C">
      <w:pPr>
        <w:spacing w:line="240" w:lineRule="auto"/>
        <w:jc w:val="center"/>
        <w:rPr>
          <w:sz w:val="22"/>
          <w:szCs w:val="22"/>
          <w:lang w:val="uk-UA"/>
        </w:rPr>
      </w:pPr>
    </w:p>
    <w:p w:rsidR="0093667C" w:rsidRPr="005003C2" w:rsidRDefault="0093667C" w:rsidP="004C79DD">
      <w:pPr>
        <w:pStyle w:val="ac"/>
        <w:rPr>
          <w:sz w:val="22"/>
          <w:szCs w:val="22"/>
          <w:lang w:val="uk-UA"/>
        </w:rPr>
      </w:pPr>
      <w:r w:rsidRPr="005003C2">
        <w:rPr>
          <w:sz w:val="22"/>
          <w:szCs w:val="22"/>
          <w:lang w:val="uk-UA"/>
        </w:rPr>
        <w:t>4.01.</w:t>
      </w:r>
      <w:r w:rsidRPr="005003C2">
        <w:rPr>
          <w:sz w:val="22"/>
          <w:szCs w:val="22"/>
          <w:lang w:val="uk-UA"/>
        </w:rPr>
        <w:tab/>
        <w:t>Передбачені такі Додаткові події, що призводять до зупинення дії Угоди:</w:t>
      </w:r>
    </w:p>
    <w:p w:rsidR="0093667C" w:rsidRPr="005003C2" w:rsidRDefault="0093667C" w:rsidP="004C79DD">
      <w:pPr>
        <w:pStyle w:val="ac"/>
        <w:rPr>
          <w:sz w:val="22"/>
          <w:szCs w:val="22"/>
          <w:lang w:val="uk-UA"/>
        </w:rPr>
      </w:pPr>
    </w:p>
    <w:p w:rsidR="0093667C" w:rsidRPr="00CE15E4" w:rsidRDefault="0093667C" w:rsidP="00CE15E4">
      <w:pPr>
        <w:pStyle w:val="ModelNrmlDouble"/>
        <w:numPr>
          <w:ilvl w:val="0"/>
          <w:numId w:val="24"/>
        </w:numPr>
        <w:spacing w:line="240" w:lineRule="auto"/>
        <w:rPr>
          <w:szCs w:val="22"/>
          <w:lang w:val="uk-UA"/>
        </w:rPr>
      </w:pPr>
      <w:r w:rsidRPr="005003C2">
        <w:rPr>
          <w:szCs w:val="22"/>
          <w:lang w:val="uk-UA"/>
        </w:rPr>
        <w:lastRenderedPageBreak/>
        <w:t xml:space="preserve">Зміна законодавства Позичальника, що регулює Програму ДСД, його призупинення, скасування, відміна або відмова від </w:t>
      </w:r>
      <w:r w:rsidR="00AD37D0" w:rsidRPr="005003C2">
        <w:rPr>
          <w:szCs w:val="22"/>
          <w:lang w:val="uk-UA"/>
        </w:rPr>
        <w:t xml:space="preserve">його </w:t>
      </w:r>
      <w:r w:rsidRPr="005003C2">
        <w:rPr>
          <w:szCs w:val="22"/>
          <w:lang w:val="uk-UA"/>
        </w:rPr>
        <w:t>застосування, які справляють суттєвий і несприятливий вплив на здатність Позичальника виконувати Проект чи виконувати будь-які зі своїх зобов’язань за цією Угодою.</w:t>
      </w:r>
    </w:p>
    <w:p w:rsidR="0093667C" w:rsidRPr="005003C2" w:rsidRDefault="0093667C" w:rsidP="00FD1532">
      <w:pPr>
        <w:pStyle w:val="ac"/>
        <w:numPr>
          <w:ilvl w:val="0"/>
          <w:numId w:val="24"/>
        </w:numPr>
        <w:rPr>
          <w:sz w:val="22"/>
          <w:szCs w:val="22"/>
          <w:lang w:val="uk-UA"/>
        </w:rPr>
      </w:pPr>
      <w:r w:rsidRPr="005003C2">
        <w:rPr>
          <w:sz w:val="22"/>
          <w:szCs w:val="22"/>
          <w:lang w:val="uk-UA"/>
        </w:rPr>
        <w:t>Зміна законодавства Позичальника, що регулює діяльність УФСІ, його призупинення, скасування, відміна або відмова від його застосування, які справляють суттєвий і несприятливий вплив на здатність УФСІ виконувати будь-які зі своїх зобов’язань за Проектом.</w:t>
      </w:r>
    </w:p>
    <w:p w:rsidR="0093667C" w:rsidRPr="005003C2" w:rsidRDefault="0093667C" w:rsidP="002531E3">
      <w:pPr>
        <w:pStyle w:val="ac"/>
        <w:ind w:left="1080"/>
        <w:rPr>
          <w:sz w:val="22"/>
          <w:szCs w:val="22"/>
          <w:lang w:val="uk-UA"/>
        </w:rPr>
      </w:pPr>
    </w:p>
    <w:p w:rsidR="0093667C" w:rsidRPr="005003C2" w:rsidRDefault="0093667C" w:rsidP="00FD1532">
      <w:pPr>
        <w:pStyle w:val="ac"/>
        <w:numPr>
          <w:ilvl w:val="0"/>
          <w:numId w:val="24"/>
        </w:numPr>
        <w:rPr>
          <w:sz w:val="22"/>
          <w:szCs w:val="22"/>
          <w:lang w:val="uk-UA"/>
        </w:rPr>
      </w:pPr>
      <w:r w:rsidRPr="005003C2">
        <w:rPr>
          <w:sz w:val="22"/>
          <w:szCs w:val="22"/>
          <w:lang w:val="uk-UA"/>
        </w:rPr>
        <w:t xml:space="preserve">Зміна </w:t>
      </w:r>
      <w:r w:rsidR="00297773">
        <w:rPr>
          <w:sz w:val="22"/>
          <w:szCs w:val="22"/>
          <w:lang w:val="uk-UA"/>
        </w:rPr>
        <w:t>Адміністративної угоди</w:t>
      </w:r>
      <w:r w:rsidRPr="005003C2">
        <w:rPr>
          <w:sz w:val="22"/>
          <w:szCs w:val="22"/>
          <w:lang w:val="uk-UA"/>
        </w:rPr>
        <w:t>, її призупинення, скасування, відміна або відмова від її застосування, які справляють суттєвий і несприятливий вплив на здатність Позичальника та УФСІ виконувати покладені на них складові Проекту.</w:t>
      </w:r>
    </w:p>
    <w:p w:rsidR="0093667C" w:rsidRPr="005003C2" w:rsidRDefault="0093667C">
      <w:pPr>
        <w:pStyle w:val="ac"/>
        <w:rPr>
          <w:sz w:val="22"/>
          <w:szCs w:val="22"/>
          <w:lang w:val="uk-UA"/>
        </w:rPr>
      </w:pPr>
    </w:p>
    <w:p w:rsidR="0093667C" w:rsidRPr="005003C2" w:rsidRDefault="0093667C" w:rsidP="00D33641">
      <w:pPr>
        <w:pStyle w:val="ac"/>
        <w:rPr>
          <w:sz w:val="22"/>
          <w:szCs w:val="22"/>
          <w:lang w:val="uk-UA"/>
        </w:rPr>
      </w:pPr>
      <w:r w:rsidRPr="005003C2">
        <w:rPr>
          <w:sz w:val="22"/>
          <w:szCs w:val="22"/>
          <w:lang w:val="uk-UA"/>
        </w:rPr>
        <w:t>4.02.</w:t>
      </w:r>
      <w:r w:rsidRPr="005003C2">
        <w:rPr>
          <w:sz w:val="22"/>
          <w:szCs w:val="22"/>
          <w:lang w:val="uk-UA"/>
        </w:rPr>
        <w:tab/>
        <w:t>Додаткова подія, що становить підставу для скорочення строку погашення, має місце в тому разі, коли настає будь-яка подія, зазначена в пунктах (a), (b) та (c) розділу 4.01 цієї Угоди, що триває протягом 30 днів після подання Банком повідомлення про подію Позичальникові.</w:t>
      </w:r>
    </w:p>
    <w:p w:rsidR="0093667C" w:rsidRPr="005003C2" w:rsidRDefault="0093667C">
      <w:pPr>
        <w:pStyle w:val="ac"/>
        <w:jc w:val="center"/>
        <w:rPr>
          <w:b/>
          <w:bCs/>
          <w:sz w:val="22"/>
          <w:szCs w:val="22"/>
          <w:lang w:val="uk-UA"/>
        </w:rPr>
      </w:pPr>
    </w:p>
    <w:p w:rsidR="0093667C" w:rsidRPr="005003C2" w:rsidRDefault="0093667C">
      <w:pPr>
        <w:pStyle w:val="ac"/>
        <w:jc w:val="center"/>
        <w:rPr>
          <w:sz w:val="22"/>
          <w:szCs w:val="22"/>
          <w:lang w:val="uk-UA"/>
        </w:rPr>
      </w:pPr>
      <w:r w:rsidRPr="005003C2">
        <w:rPr>
          <w:b/>
          <w:bCs/>
          <w:sz w:val="22"/>
          <w:szCs w:val="22"/>
          <w:lang w:val="uk-UA"/>
        </w:rPr>
        <w:t>СТАТТЯ V. НАБРАННЯ ЧИННОСТІ; ПРИПИНЕННЯ ДІЇ</w:t>
      </w:r>
    </w:p>
    <w:p w:rsidR="0093667C" w:rsidRPr="005003C2" w:rsidRDefault="0093667C">
      <w:pPr>
        <w:pStyle w:val="ac"/>
        <w:ind w:left="720" w:hanging="720"/>
        <w:rPr>
          <w:sz w:val="22"/>
          <w:szCs w:val="22"/>
          <w:lang w:val="uk-UA"/>
        </w:rPr>
      </w:pPr>
    </w:p>
    <w:p w:rsidR="0093667C" w:rsidRPr="005003C2" w:rsidRDefault="0093667C">
      <w:pPr>
        <w:pStyle w:val="ac"/>
        <w:rPr>
          <w:sz w:val="22"/>
          <w:szCs w:val="22"/>
          <w:lang w:val="uk-UA"/>
        </w:rPr>
      </w:pPr>
      <w:r w:rsidRPr="005003C2">
        <w:rPr>
          <w:sz w:val="22"/>
          <w:szCs w:val="22"/>
          <w:lang w:val="uk-UA"/>
        </w:rPr>
        <w:t>5.01.</w:t>
      </w:r>
      <w:r w:rsidRPr="005003C2">
        <w:rPr>
          <w:sz w:val="22"/>
          <w:szCs w:val="22"/>
          <w:lang w:val="uk-UA"/>
        </w:rPr>
        <w:tab/>
        <w:t>Додаткові умови набрання чинності є такими:</w:t>
      </w:r>
    </w:p>
    <w:p w:rsidR="0093667C" w:rsidRPr="005003C2" w:rsidRDefault="0093667C" w:rsidP="00F803ED">
      <w:pPr>
        <w:pStyle w:val="ac"/>
        <w:rPr>
          <w:sz w:val="22"/>
          <w:szCs w:val="22"/>
          <w:lang w:val="uk-UA"/>
        </w:rPr>
      </w:pPr>
    </w:p>
    <w:p w:rsidR="00AD37D0" w:rsidRDefault="0093667C">
      <w:pPr>
        <w:pStyle w:val="ac"/>
        <w:ind w:left="720"/>
        <w:rPr>
          <w:sz w:val="22"/>
          <w:szCs w:val="22"/>
          <w:lang w:val="uk-UA"/>
        </w:rPr>
      </w:pPr>
      <w:r w:rsidRPr="005003C2">
        <w:rPr>
          <w:sz w:val="22"/>
          <w:szCs w:val="22"/>
          <w:lang w:val="uk-UA"/>
        </w:rPr>
        <w:t>Позичальник, діючи через Мінсоцполітики, затвердив Операційний посібник Проекту, що задовольняє вимоги Банку.</w:t>
      </w:r>
    </w:p>
    <w:p w:rsidR="0093667C" w:rsidRPr="005003C2" w:rsidRDefault="0093667C" w:rsidP="00EA11AD">
      <w:pPr>
        <w:pStyle w:val="ac"/>
        <w:ind w:left="1080"/>
        <w:rPr>
          <w:sz w:val="22"/>
          <w:szCs w:val="22"/>
          <w:lang w:val="uk-UA"/>
        </w:rPr>
      </w:pPr>
    </w:p>
    <w:p w:rsidR="0093667C" w:rsidRPr="005003C2" w:rsidRDefault="0093667C" w:rsidP="004C7A94">
      <w:pPr>
        <w:pStyle w:val="ac"/>
        <w:rPr>
          <w:sz w:val="22"/>
          <w:szCs w:val="22"/>
          <w:lang w:val="uk-UA"/>
        </w:rPr>
      </w:pPr>
    </w:p>
    <w:p w:rsidR="0093667C" w:rsidRPr="005003C2" w:rsidRDefault="0093667C" w:rsidP="00EA11AD">
      <w:pPr>
        <w:pStyle w:val="ac"/>
        <w:rPr>
          <w:sz w:val="22"/>
          <w:szCs w:val="22"/>
          <w:lang w:val="uk-UA"/>
        </w:rPr>
      </w:pPr>
    </w:p>
    <w:p w:rsidR="0093667C" w:rsidRPr="005003C2" w:rsidRDefault="0093667C" w:rsidP="00254522">
      <w:pPr>
        <w:pStyle w:val="ac"/>
        <w:ind w:left="720" w:hanging="720"/>
        <w:rPr>
          <w:sz w:val="22"/>
          <w:szCs w:val="22"/>
          <w:lang w:val="uk-UA"/>
        </w:rPr>
      </w:pPr>
      <w:r w:rsidRPr="005003C2">
        <w:rPr>
          <w:sz w:val="22"/>
          <w:szCs w:val="22"/>
          <w:lang w:val="uk-UA"/>
        </w:rPr>
        <w:t>5.02.</w:t>
      </w:r>
      <w:r w:rsidRPr="005003C2">
        <w:rPr>
          <w:sz w:val="22"/>
          <w:szCs w:val="22"/>
          <w:lang w:val="uk-UA"/>
        </w:rPr>
        <w:tab/>
        <w:t xml:space="preserve">Терміном набрання чинності є дата, що настає </w:t>
      </w:r>
      <w:r w:rsidR="00AC33BC">
        <w:rPr>
          <w:sz w:val="22"/>
          <w:szCs w:val="22"/>
          <w:lang w:val="uk-UA"/>
        </w:rPr>
        <w:t xml:space="preserve">не пізніше </w:t>
      </w:r>
      <w:r w:rsidR="00AC33BC" w:rsidRPr="005003C2">
        <w:rPr>
          <w:sz w:val="22"/>
          <w:szCs w:val="22"/>
          <w:lang w:val="uk-UA"/>
        </w:rPr>
        <w:t xml:space="preserve"> </w:t>
      </w:r>
      <w:r w:rsidRPr="005003C2">
        <w:rPr>
          <w:sz w:val="22"/>
          <w:szCs w:val="22"/>
          <w:lang w:val="uk-UA"/>
        </w:rPr>
        <w:t>90 (дев’яност</w:t>
      </w:r>
      <w:r w:rsidR="00AC33BC">
        <w:rPr>
          <w:sz w:val="22"/>
          <w:szCs w:val="22"/>
          <w:lang w:val="uk-UA"/>
        </w:rPr>
        <w:t>а</w:t>
      </w:r>
      <w:r w:rsidRPr="005003C2">
        <w:rPr>
          <w:sz w:val="22"/>
          <w:szCs w:val="22"/>
          <w:lang w:val="uk-UA"/>
        </w:rPr>
        <w:t>) днів після дати підписання цієї Угоди.</w:t>
      </w:r>
    </w:p>
    <w:p w:rsidR="0093667C" w:rsidRPr="005003C2" w:rsidRDefault="0093667C">
      <w:pPr>
        <w:pStyle w:val="ac"/>
        <w:jc w:val="center"/>
        <w:rPr>
          <w:b/>
          <w:bCs/>
          <w:sz w:val="22"/>
          <w:szCs w:val="22"/>
          <w:lang w:val="uk-UA"/>
        </w:rPr>
      </w:pPr>
    </w:p>
    <w:p w:rsidR="0093667C" w:rsidRPr="005003C2" w:rsidRDefault="0093667C" w:rsidP="00553696">
      <w:pPr>
        <w:spacing w:line="240" w:lineRule="auto"/>
        <w:ind w:left="720" w:hanging="720"/>
        <w:jc w:val="both"/>
        <w:rPr>
          <w:sz w:val="22"/>
          <w:szCs w:val="22"/>
          <w:lang w:val="uk-UA"/>
        </w:rPr>
      </w:pPr>
      <w:r w:rsidRPr="005003C2">
        <w:rPr>
          <w:sz w:val="22"/>
          <w:szCs w:val="22"/>
          <w:lang w:val="uk-UA"/>
        </w:rPr>
        <w:t>5.03.</w:t>
      </w:r>
      <w:r w:rsidRPr="005003C2">
        <w:rPr>
          <w:sz w:val="22"/>
          <w:szCs w:val="22"/>
          <w:lang w:val="uk-UA"/>
        </w:rPr>
        <w:tab/>
      </w:r>
      <w:r w:rsidRPr="00126F40">
        <w:rPr>
          <w:sz w:val="22"/>
          <w:szCs w:val="22"/>
          <w:lang w:val="uk-UA"/>
        </w:rPr>
        <w:t>Будь-як</w:t>
      </w:r>
      <w:r w:rsidR="00651813" w:rsidRPr="00126F40">
        <w:rPr>
          <w:sz w:val="22"/>
          <w:szCs w:val="22"/>
          <w:lang w:val="uk-UA"/>
        </w:rPr>
        <w:t>а</w:t>
      </w:r>
      <w:r w:rsidRPr="00126F40">
        <w:rPr>
          <w:sz w:val="22"/>
          <w:szCs w:val="22"/>
          <w:lang w:val="uk-UA"/>
        </w:rPr>
        <w:t xml:space="preserve"> змін</w:t>
      </w:r>
      <w:r w:rsidR="00651813" w:rsidRPr="00126F40">
        <w:rPr>
          <w:sz w:val="22"/>
          <w:szCs w:val="22"/>
          <w:lang w:val="uk-UA"/>
        </w:rPr>
        <w:t>а</w:t>
      </w:r>
      <w:r w:rsidRPr="00126F40">
        <w:rPr>
          <w:sz w:val="22"/>
          <w:szCs w:val="22"/>
          <w:lang w:val="uk-UA"/>
        </w:rPr>
        <w:t xml:space="preserve"> до цієї Угоди внос</w:t>
      </w:r>
      <w:r w:rsidR="00D047ED" w:rsidRPr="00126F40">
        <w:rPr>
          <w:sz w:val="22"/>
          <w:szCs w:val="22"/>
          <w:lang w:val="uk-UA"/>
        </w:rPr>
        <w:t>иться</w:t>
      </w:r>
      <w:r w:rsidRPr="00126F40">
        <w:rPr>
          <w:sz w:val="22"/>
          <w:szCs w:val="22"/>
          <w:lang w:val="uk-UA"/>
        </w:rPr>
        <w:t xml:space="preserve"> </w:t>
      </w:r>
      <w:r w:rsidR="00D047ED" w:rsidRPr="00126F40">
        <w:rPr>
          <w:sz w:val="22"/>
          <w:szCs w:val="22"/>
          <w:lang w:val="uk-UA"/>
        </w:rPr>
        <w:t xml:space="preserve">за згодою </w:t>
      </w:r>
      <w:r w:rsidRPr="00126F40">
        <w:rPr>
          <w:sz w:val="22"/>
          <w:szCs w:val="22"/>
          <w:lang w:val="uk-UA"/>
        </w:rPr>
        <w:t>її стор</w:t>
      </w:r>
      <w:r w:rsidR="00D047ED" w:rsidRPr="00126F40">
        <w:rPr>
          <w:sz w:val="22"/>
          <w:szCs w:val="22"/>
          <w:lang w:val="uk-UA"/>
        </w:rPr>
        <w:t>і</w:t>
      </w:r>
      <w:r w:rsidRPr="00126F40">
        <w:rPr>
          <w:sz w:val="22"/>
          <w:szCs w:val="22"/>
          <w:lang w:val="uk-UA"/>
        </w:rPr>
        <w:t xml:space="preserve">н </w:t>
      </w:r>
      <w:r w:rsidR="00D047ED" w:rsidRPr="00126F40">
        <w:rPr>
          <w:sz w:val="22"/>
          <w:szCs w:val="22"/>
          <w:lang w:val="uk-UA"/>
        </w:rPr>
        <w:t xml:space="preserve">відповідно до </w:t>
      </w:r>
      <w:r w:rsidRPr="00126F40">
        <w:rPr>
          <w:sz w:val="22"/>
          <w:szCs w:val="22"/>
          <w:lang w:val="uk-UA"/>
        </w:rPr>
        <w:t>положен</w:t>
      </w:r>
      <w:r w:rsidR="00D047ED" w:rsidRPr="00126F40">
        <w:rPr>
          <w:sz w:val="22"/>
          <w:szCs w:val="22"/>
          <w:lang w:val="uk-UA"/>
        </w:rPr>
        <w:t>ь</w:t>
      </w:r>
      <w:r w:rsidRPr="00126F40">
        <w:rPr>
          <w:sz w:val="22"/>
          <w:szCs w:val="22"/>
          <w:lang w:val="uk-UA"/>
        </w:rPr>
        <w:t xml:space="preserve"> розділу 10.02 Загальних умов. Так</w:t>
      </w:r>
      <w:r w:rsidR="00D047ED" w:rsidRPr="00126F40">
        <w:rPr>
          <w:sz w:val="22"/>
          <w:szCs w:val="22"/>
          <w:lang w:val="uk-UA"/>
        </w:rPr>
        <w:t>а</w:t>
      </w:r>
      <w:r w:rsidRPr="00126F40">
        <w:rPr>
          <w:sz w:val="22"/>
          <w:szCs w:val="22"/>
          <w:lang w:val="uk-UA"/>
        </w:rPr>
        <w:t xml:space="preserve"> змін</w:t>
      </w:r>
      <w:r w:rsidR="00D047ED" w:rsidRPr="00126F40">
        <w:rPr>
          <w:sz w:val="22"/>
          <w:szCs w:val="22"/>
          <w:lang w:val="uk-UA"/>
        </w:rPr>
        <w:t>а</w:t>
      </w:r>
      <w:r w:rsidRPr="00126F40">
        <w:rPr>
          <w:sz w:val="22"/>
          <w:szCs w:val="22"/>
          <w:lang w:val="uk-UA"/>
        </w:rPr>
        <w:t xml:space="preserve"> набира</w:t>
      </w:r>
      <w:r w:rsidR="00D047ED" w:rsidRPr="00126F40">
        <w:rPr>
          <w:sz w:val="22"/>
          <w:szCs w:val="22"/>
          <w:lang w:val="uk-UA"/>
        </w:rPr>
        <w:t>є</w:t>
      </w:r>
      <w:r w:rsidRPr="00126F40">
        <w:rPr>
          <w:sz w:val="22"/>
          <w:szCs w:val="22"/>
          <w:lang w:val="uk-UA"/>
        </w:rPr>
        <w:t xml:space="preserve"> чинності </w:t>
      </w:r>
      <w:r w:rsidR="00D047ED" w:rsidRPr="00126F40">
        <w:rPr>
          <w:sz w:val="22"/>
          <w:szCs w:val="22"/>
          <w:lang w:val="uk-UA"/>
        </w:rPr>
        <w:t xml:space="preserve">у порядку, визначеному </w:t>
      </w:r>
      <w:r w:rsidR="005A274F" w:rsidRPr="00126F40">
        <w:rPr>
          <w:sz w:val="22"/>
          <w:szCs w:val="22"/>
          <w:lang w:val="uk-UA"/>
        </w:rPr>
        <w:t>у</w:t>
      </w:r>
      <w:r w:rsidR="00324CDF" w:rsidRPr="00126F40">
        <w:rPr>
          <w:sz w:val="22"/>
          <w:szCs w:val="22"/>
          <w:lang w:val="uk-UA"/>
        </w:rPr>
        <w:t>годою про внесення зміни</w:t>
      </w:r>
      <w:r w:rsidRPr="00126F40">
        <w:rPr>
          <w:sz w:val="22"/>
          <w:szCs w:val="22"/>
          <w:lang w:val="uk-UA"/>
        </w:rPr>
        <w:t>.</w:t>
      </w:r>
    </w:p>
    <w:p w:rsidR="0093667C" w:rsidRPr="005003C2" w:rsidRDefault="0093667C" w:rsidP="002531E3">
      <w:pPr>
        <w:pStyle w:val="ac"/>
        <w:rPr>
          <w:b/>
          <w:bCs/>
          <w:sz w:val="22"/>
          <w:szCs w:val="22"/>
          <w:lang w:val="uk-UA"/>
        </w:rPr>
      </w:pPr>
    </w:p>
    <w:p w:rsidR="0093667C" w:rsidRPr="005003C2" w:rsidRDefault="0093667C">
      <w:pPr>
        <w:pStyle w:val="ac"/>
        <w:jc w:val="center"/>
        <w:rPr>
          <w:sz w:val="22"/>
          <w:szCs w:val="22"/>
          <w:lang w:val="uk-UA"/>
        </w:rPr>
      </w:pPr>
      <w:r w:rsidRPr="005003C2">
        <w:rPr>
          <w:b/>
          <w:bCs/>
          <w:sz w:val="22"/>
          <w:szCs w:val="22"/>
          <w:lang w:val="uk-UA"/>
        </w:rPr>
        <w:t>СТАТТЯ VI. ПРЕДСТАВНИК; АДРЕСИ</w:t>
      </w:r>
    </w:p>
    <w:p w:rsidR="0093667C" w:rsidRPr="005003C2" w:rsidRDefault="0093667C">
      <w:pPr>
        <w:pStyle w:val="ac"/>
        <w:jc w:val="center"/>
        <w:rPr>
          <w:sz w:val="22"/>
          <w:szCs w:val="22"/>
          <w:lang w:val="uk-UA"/>
        </w:rPr>
      </w:pPr>
    </w:p>
    <w:p w:rsidR="0093667C" w:rsidRPr="005003C2" w:rsidRDefault="0093667C" w:rsidP="00AE61B9">
      <w:pPr>
        <w:pStyle w:val="ac"/>
        <w:ind w:left="720" w:hanging="720"/>
        <w:rPr>
          <w:sz w:val="22"/>
          <w:szCs w:val="22"/>
          <w:lang w:val="uk-UA"/>
        </w:rPr>
      </w:pPr>
      <w:r w:rsidRPr="005003C2">
        <w:rPr>
          <w:sz w:val="22"/>
          <w:szCs w:val="22"/>
          <w:lang w:val="uk-UA"/>
        </w:rPr>
        <w:t>6.01.</w:t>
      </w:r>
      <w:r w:rsidRPr="005003C2">
        <w:rPr>
          <w:sz w:val="22"/>
          <w:szCs w:val="22"/>
          <w:lang w:val="uk-UA"/>
        </w:rPr>
        <w:tab/>
        <w:t xml:space="preserve">Представником Позичальника є його Міністр фінансів.  </w:t>
      </w:r>
    </w:p>
    <w:p w:rsidR="0093667C" w:rsidRPr="005003C2" w:rsidRDefault="0093667C" w:rsidP="00AE61B9">
      <w:pPr>
        <w:pStyle w:val="ac"/>
        <w:ind w:left="720" w:hanging="720"/>
        <w:rPr>
          <w:sz w:val="22"/>
          <w:szCs w:val="22"/>
          <w:lang w:val="uk-UA"/>
        </w:rPr>
      </w:pPr>
    </w:p>
    <w:p w:rsidR="0093667C" w:rsidRPr="005003C2" w:rsidRDefault="0093667C" w:rsidP="00AE61B9">
      <w:pPr>
        <w:pStyle w:val="ac"/>
        <w:rPr>
          <w:sz w:val="22"/>
          <w:szCs w:val="22"/>
          <w:lang w:val="uk-UA"/>
        </w:rPr>
      </w:pPr>
      <w:r w:rsidRPr="005003C2">
        <w:rPr>
          <w:sz w:val="22"/>
          <w:szCs w:val="22"/>
          <w:lang w:val="uk-UA"/>
        </w:rPr>
        <w:t>6.02.</w:t>
      </w:r>
      <w:r w:rsidRPr="005003C2">
        <w:rPr>
          <w:sz w:val="22"/>
          <w:szCs w:val="22"/>
          <w:lang w:val="uk-UA"/>
        </w:rPr>
        <w:tab/>
        <w:t>Адреса Позичальника:</w:t>
      </w:r>
    </w:p>
    <w:p w:rsidR="0093667C" w:rsidRPr="005003C2" w:rsidRDefault="0093667C" w:rsidP="00AE61B9">
      <w:pPr>
        <w:pStyle w:val="ac"/>
        <w:ind w:left="720"/>
        <w:rPr>
          <w:sz w:val="22"/>
          <w:szCs w:val="22"/>
          <w:lang w:val="uk-UA"/>
        </w:rPr>
      </w:pPr>
    </w:p>
    <w:p w:rsidR="0093667C" w:rsidRPr="005003C2" w:rsidRDefault="0093667C" w:rsidP="00AE61B9">
      <w:pPr>
        <w:pStyle w:val="ac"/>
        <w:ind w:left="720"/>
        <w:rPr>
          <w:sz w:val="22"/>
          <w:szCs w:val="22"/>
          <w:lang w:val="uk-UA"/>
        </w:rPr>
      </w:pPr>
      <w:r w:rsidRPr="005003C2">
        <w:rPr>
          <w:sz w:val="22"/>
          <w:szCs w:val="22"/>
          <w:lang w:val="uk-UA"/>
        </w:rPr>
        <w:t>Міністерство фінансів України</w:t>
      </w:r>
    </w:p>
    <w:p w:rsidR="0093667C" w:rsidRPr="005003C2" w:rsidRDefault="0093667C" w:rsidP="00AE61B9">
      <w:pPr>
        <w:pStyle w:val="ac"/>
        <w:ind w:left="720"/>
        <w:rPr>
          <w:sz w:val="22"/>
          <w:szCs w:val="22"/>
          <w:lang w:val="uk-UA"/>
        </w:rPr>
      </w:pPr>
      <w:r w:rsidRPr="005003C2">
        <w:rPr>
          <w:sz w:val="22"/>
          <w:szCs w:val="22"/>
          <w:lang w:val="uk-UA"/>
        </w:rPr>
        <w:t>вул. Грушевського 12/2,</w:t>
      </w:r>
    </w:p>
    <w:p w:rsidR="0093667C" w:rsidRPr="005003C2" w:rsidRDefault="0093667C" w:rsidP="00AE61B9">
      <w:pPr>
        <w:pStyle w:val="ac"/>
        <w:ind w:left="720"/>
        <w:rPr>
          <w:sz w:val="22"/>
          <w:szCs w:val="22"/>
          <w:lang w:val="uk-UA"/>
        </w:rPr>
      </w:pPr>
      <w:r w:rsidRPr="005003C2">
        <w:rPr>
          <w:sz w:val="22"/>
          <w:szCs w:val="22"/>
          <w:lang w:val="uk-UA"/>
        </w:rPr>
        <w:t>м. Київ, 01008</w:t>
      </w:r>
    </w:p>
    <w:p w:rsidR="0093667C" w:rsidRPr="005003C2" w:rsidRDefault="0093667C" w:rsidP="00AE61B9">
      <w:pPr>
        <w:pStyle w:val="ac"/>
        <w:ind w:left="720"/>
        <w:rPr>
          <w:sz w:val="22"/>
          <w:szCs w:val="22"/>
          <w:lang w:val="uk-UA"/>
        </w:rPr>
      </w:pPr>
      <w:r w:rsidRPr="005003C2">
        <w:rPr>
          <w:sz w:val="22"/>
          <w:szCs w:val="22"/>
          <w:lang w:val="uk-UA"/>
        </w:rPr>
        <w:t>Україна</w:t>
      </w:r>
    </w:p>
    <w:p w:rsidR="0093667C" w:rsidRPr="005003C2" w:rsidRDefault="0093667C" w:rsidP="00AE61B9">
      <w:pPr>
        <w:pStyle w:val="ac"/>
        <w:ind w:left="2160" w:firstLine="720"/>
        <w:rPr>
          <w:sz w:val="22"/>
          <w:szCs w:val="22"/>
          <w:lang w:val="uk-UA"/>
        </w:rPr>
      </w:pPr>
      <w:r w:rsidRPr="005003C2">
        <w:rPr>
          <w:sz w:val="22"/>
          <w:szCs w:val="22"/>
          <w:lang w:val="uk-UA"/>
        </w:rPr>
        <w:t>Факс:</w:t>
      </w:r>
    </w:p>
    <w:p w:rsidR="0093667C" w:rsidRPr="005003C2" w:rsidRDefault="0093667C" w:rsidP="00AE61B9">
      <w:pPr>
        <w:pStyle w:val="ac"/>
        <w:ind w:left="720"/>
        <w:rPr>
          <w:sz w:val="22"/>
          <w:szCs w:val="22"/>
          <w:lang w:val="uk-UA"/>
        </w:rPr>
      </w:pPr>
    </w:p>
    <w:p w:rsidR="0093667C" w:rsidRPr="005003C2" w:rsidRDefault="0093667C" w:rsidP="00AE61B9">
      <w:pPr>
        <w:pStyle w:val="ac"/>
        <w:ind w:left="2160" w:firstLine="720"/>
        <w:rPr>
          <w:sz w:val="22"/>
          <w:szCs w:val="22"/>
          <w:lang w:val="uk-UA"/>
        </w:rPr>
      </w:pPr>
      <w:r w:rsidRPr="005003C2">
        <w:rPr>
          <w:sz w:val="22"/>
          <w:szCs w:val="22"/>
          <w:lang w:val="uk-UA"/>
        </w:rPr>
        <w:lastRenderedPageBreak/>
        <w:t xml:space="preserve">(380-44) </w:t>
      </w:r>
      <w:r w:rsidR="008663E6" w:rsidRPr="00AD37D0">
        <w:rPr>
          <w:sz w:val="22"/>
          <w:szCs w:val="22"/>
          <w:lang w:val="ru-RU"/>
        </w:rPr>
        <w:t>425-90-26</w:t>
      </w:r>
    </w:p>
    <w:p w:rsidR="0093667C" w:rsidRPr="005003C2" w:rsidRDefault="0093667C" w:rsidP="00AE61B9">
      <w:pPr>
        <w:pStyle w:val="ac"/>
        <w:ind w:left="720"/>
        <w:rPr>
          <w:sz w:val="22"/>
          <w:szCs w:val="22"/>
          <w:lang w:val="uk-UA"/>
        </w:rPr>
      </w:pPr>
      <w:r w:rsidRPr="005003C2">
        <w:rPr>
          <w:sz w:val="22"/>
          <w:szCs w:val="22"/>
          <w:lang w:val="uk-UA"/>
        </w:rPr>
        <w:tab/>
      </w:r>
      <w:r w:rsidRPr="005003C2">
        <w:rPr>
          <w:sz w:val="22"/>
          <w:szCs w:val="22"/>
          <w:lang w:val="uk-UA"/>
        </w:rPr>
        <w:tab/>
      </w:r>
      <w:r w:rsidRPr="005003C2">
        <w:rPr>
          <w:sz w:val="22"/>
          <w:szCs w:val="22"/>
          <w:lang w:val="uk-UA"/>
        </w:rPr>
        <w:tab/>
        <w:t xml:space="preserve">(380-44) </w:t>
      </w:r>
      <w:r w:rsidR="008663E6" w:rsidRPr="00AD37D0">
        <w:rPr>
          <w:sz w:val="22"/>
          <w:szCs w:val="22"/>
          <w:lang w:val="ru-RU"/>
        </w:rPr>
        <w:t>277-54-82</w:t>
      </w:r>
    </w:p>
    <w:p w:rsidR="0093667C" w:rsidRPr="005003C2" w:rsidRDefault="0093667C">
      <w:pPr>
        <w:pStyle w:val="ac"/>
        <w:rPr>
          <w:sz w:val="22"/>
          <w:szCs w:val="22"/>
          <w:lang w:val="uk-UA"/>
        </w:rPr>
      </w:pPr>
    </w:p>
    <w:p w:rsidR="0093667C" w:rsidRPr="005003C2" w:rsidRDefault="0093667C">
      <w:pPr>
        <w:pStyle w:val="ac"/>
        <w:rPr>
          <w:sz w:val="22"/>
          <w:szCs w:val="22"/>
          <w:lang w:val="uk-UA"/>
        </w:rPr>
      </w:pPr>
      <w:r w:rsidRPr="005003C2">
        <w:rPr>
          <w:sz w:val="22"/>
          <w:szCs w:val="22"/>
          <w:lang w:val="uk-UA"/>
        </w:rPr>
        <w:t>6.03.</w:t>
      </w:r>
      <w:r w:rsidRPr="005003C2">
        <w:rPr>
          <w:sz w:val="22"/>
          <w:szCs w:val="22"/>
          <w:lang w:val="uk-UA"/>
        </w:rPr>
        <w:tab/>
        <w:t>Адреса Банку:</w:t>
      </w:r>
    </w:p>
    <w:p w:rsidR="0093667C" w:rsidRPr="005003C2" w:rsidRDefault="0093667C">
      <w:pPr>
        <w:pStyle w:val="ac"/>
        <w:ind w:left="720"/>
        <w:rPr>
          <w:sz w:val="22"/>
          <w:szCs w:val="22"/>
          <w:lang w:val="uk-UA"/>
        </w:rPr>
      </w:pPr>
    </w:p>
    <w:p w:rsidR="0093667C" w:rsidRPr="005003C2" w:rsidRDefault="0093667C">
      <w:pPr>
        <w:pStyle w:val="ac"/>
        <w:ind w:left="720"/>
        <w:rPr>
          <w:sz w:val="22"/>
          <w:szCs w:val="22"/>
          <w:lang w:val="uk-UA"/>
        </w:rPr>
      </w:pPr>
      <w:r w:rsidRPr="005003C2">
        <w:rPr>
          <w:sz w:val="22"/>
          <w:szCs w:val="22"/>
          <w:lang w:val="uk-UA"/>
        </w:rPr>
        <w:t>International</w:t>
      </w:r>
      <w:r w:rsidR="00A10536">
        <w:rPr>
          <w:sz w:val="22"/>
          <w:szCs w:val="22"/>
        </w:rPr>
        <w:t xml:space="preserve"> </w:t>
      </w:r>
      <w:r w:rsidRPr="005003C2">
        <w:rPr>
          <w:sz w:val="22"/>
          <w:szCs w:val="22"/>
          <w:lang w:val="uk-UA"/>
        </w:rPr>
        <w:t>Bank</w:t>
      </w:r>
      <w:r w:rsidR="005A274F">
        <w:rPr>
          <w:sz w:val="22"/>
          <w:szCs w:val="22"/>
          <w:lang w:val="uk-UA"/>
        </w:rPr>
        <w:t xml:space="preserve"> </w:t>
      </w:r>
      <w:r w:rsidRPr="005003C2">
        <w:rPr>
          <w:sz w:val="22"/>
          <w:szCs w:val="22"/>
          <w:lang w:val="uk-UA"/>
        </w:rPr>
        <w:t>for</w:t>
      </w:r>
      <w:r w:rsidR="005A274F">
        <w:rPr>
          <w:sz w:val="22"/>
          <w:szCs w:val="22"/>
          <w:lang w:val="uk-UA"/>
        </w:rPr>
        <w:t xml:space="preserve"> </w:t>
      </w:r>
      <w:r w:rsidRPr="005003C2">
        <w:rPr>
          <w:sz w:val="22"/>
          <w:szCs w:val="22"/>
          <w:lang w:val="uk-UA"/>
        </w:rPr>
        <w:t>Reconstruction</w:t>
      </w:r>
      <w:r w:rsidR="005A274F">
        <w:rPr>
          <w:sz w:val="22"/>
          <w:szCs w:val="22"/>
          <w:lang w:val="uk-UA"/>
        </w:rPr>
        <w:t xml:space="preserve"> </w:t>
      </w:r>
      <w:r w:rsidRPr="005003C2">
        <w:rPr>
          <w:sz w:val="22"/>
          <w:szCs w:val="22"/>
          <w:lang w:val="uk-UA"/>
        </w:rPr>
        <w:t>and</w:t>
      </w:r>
      <w:r w:rsidR="005A274F">
        <w:rPr>
          <w:sz w:val="22"/>
          <w:szCs w:val="22"/>
          <w:lang w:val="uk-UA"/>
        </w:rPr>
        <w:t xml:space="preserve"> </w:t>
      </w:r>
      <w:r w:rsidRPr="005003C2">
        <w:rPr>
          <w:sz w:val="22"/>
          <w:szCs w:val="22"/>
          <w:lang w:val="uk-UA"/>
        </w:rPr>
        <w:t>Development</w:t>
      </w:r>
    </w:p>
    <w:p w:rsidR="0093667C" w:rsidRPr="005003C2" w:rsidRDefault="0093667C">
      <w:pPr>
        <w:pStyle w:val="ac"/>
        <w:ind w:left="720"/>
        <w:rPr>
          <w:sz w:val="22"/>
          <w:szCs w:val="22"/>
          <w:lang w:val="uk-UA"/>
        </w:rPr>
      </w:pPr>
      <w:r w:rsidRPr="005003C2">
        <w:rPr>
          <w:sz w:val="22"/>
          <w:szCs w:val="22"/>
          <w:lang w:val="uk-UA"/>
        </w:rPr>
        <w:t>1818 H Street, N.W.</w:t>
      </w:r>
    </w:p>
    <w:p w:rsidR="0093667C" w:rsidRPr="005003C2" w:rsidRDefault="0093667C">
      <w:pPr>
        <w:pStyle w:val="ac"/>
        <w:ind w:left="720"/>
        <w:rPr>
          <w:sz w:val="22"/>
          <w:szCs w:val="22"/>
          <w:lang w:val="uk-UA"/>
        </w:rPr>
      </w:pPr>
      <w:r w:rsidRPr="005003C2">
        <w:rPr>
          <w:sz w:val="22"/>
          <w:szCs w:val="22"/>
          <w:lang w:val="uk-UA"/>
        </w:rPr>
        <w:t>Washington, D.C.  20433</w:t>
      </w:r>
    </w:p>
    <w:p w:rsidR="0093667C" w:rsidRPr="00BC723F" w:rsidRDefault="0093667C">
      <w:pPr>
        <w:pStyle w:val="ac"/>
        <w:ind w:left="720"/>
        <w:rPr>
          <w:sz w:val="22"/>
          <w:szCs w:val="22"/>
          <w:lang w:val="ru-RU"/>
        </w:rPr>
      </w:pPr>
      <w:r w:rsidRPr="005003C2">
        <w:rPr>
          <w:sz w:val="22"/>
          <w:szCs w:val="22"/>
          <w:lang w:val="uk-UA"/>
        </w:rPr>
        <w:t>Сполучені Штати Америки</w:t>
      </w:r>
    </w:p>
    <w:p w:rsidR="0093667C" w:rsidRPr="005003C2" w:rsidRDefault="0093667C">
      <w:pPr>
        <w:pStyle w:val="ac"/>
        <w:ind w:left="720"/>
        <w:rPr>
          <w:sz w:val="22"/>
          <w:szCs w:val="22"/>
          <w:lang w:val="uk-UA"/>
        </w:rPr>
      </w:pPr>
    </w:p>
    <w:p w:rsidR="0093667C" w:rsidRPr="005003C2" w:rsidRDefault="0093667C">
      <w:pPr>
        <w:pStyle w:val="ac"/>
        <w:ind w:left="720"/>
        <w:rPr>
          <w:sz w:val="22"/>
          <w:szCs w:val="22"/>
          <w:lang w:val="uk-UA"/>
        </w:rPr>
      </w:pPr>
      <w:r w:rsidRPr="005003C2">
        <w:rPr>
          <w:sz w:val="22"/>
          <w:szCs w:val="22"/>
          <w:lang w:val="uk-UA"/>
        </w:rPr>
        <w:t>Телеграфна адреса:</w:t>
      </w:r>
      <w:r w:rsidRPr="005003C2">
        <w:rPr>
          <w:sz w:val="22"/>
          <w:szCs w:val="22"/>
          <w:lang w:val="uk-UA"/>
        </w:rPr>
        <w:tab/>
      </w:r>
      <w:r w:rsidRPr="005003C2">
        <w:rPr>
          <w:sz w:val="22"/>
          <w:szCs w:val="22"/>
          <w:lang w:val="uk-UA"/>
        </w:rPr>
        <w:tab/>
        <w:t>Телекс:</w:t>
      </w:r>
      <w:r w:rsidRPr="005003C2">
        <w:rPr>
          <w:sz w:val="22"/>
          <w:szCs w:val="22"/>
          <w:lang w:val="uk-UA"/>
        </w:rPr>
        <w:tab/>
      </w:r>
      <w:r w:rsidRPr="005003C2">
        <w:rPr>
          <w:sz w:val="22"/>
          <w:szCs w:val="22"/>
          <w:lang w:val="uk-UA"/>
        </w:rPr>
        <w:tab/>
      </w:r>
      <w:r w:rsidRPr="005003C2">
        <w:rPr>
          <w:sz w:val="22"/>
          <w:szCs w:val="22"/>
          <w:lang w:val="uk-UA"/>
        </w:rPr>
        <w:tab/>
        <w:t>Факс:</w:t>
      </w:r>
    </w:p>
    <w:p w:rsidR="0093667C" w:rsidRPr="005003C2" w:rsidRDefault="0093667C">
      <w:pPr>
        <w:pStyle w:val="ac"/>
        <w:ind w:left="720"/>
        <w:rPr>
          <w:sz w:val="22"/>
          <w:szCs w:val="22"/>
          <w:lang w:val="uk-UA"/>
        </w:rPr>
      </w:pPr>
    </w:p>
    <w:p w:rsidR="0093667C" w:rsidRPr="005003C2" w:rsidRDefault="0093667C">
      <w:pPr>
        <w:pStyle w:val="ac"/>
        <w:ind w:left="720"/>
        <w:rPr>
          <w:sz w:val="22"/>
          <w:szCs w:val="22"/>
          <w:lang w:val="uk-UA"/>
        </w:rPr>
      </w:pPr>
      <w:r w:rsidRPr="005003C2">
        <w:rPr>
          <w:sz w:val="22"/>
          <w:szCs w:val="22"/>
          <w:lang w:val="uk-UA"/>
        </w:rPr>
        <w:t>INTBAFRAD</w:t>
      </w:r>
      <w:r w:rsidRPr="005003C2">
        <w:rPr>
          <w:sz w:val="22"/>
          <w:szCs w:val="22"/>
          <w:lang w:val="uk-UA"/>
        </w:rPr>
        <w:tab/>
      </w:r>
      <w:r w:rsidRPr="005003C2">
        <w:rPr>
          <w:sz w:val="22"/>
          <w:szCs w:val="22"/>
          <w:lang w:val="uk-UA"/>
        </w:rPr>
        <w:tab/>
        <w:t>248423(MCI) або</w:t>
      </w:r>
      <w:r w:rsidRPr="005003C2">
        <w:rPr>
          <w:sz w:val="22"/>
          <w:szCs w:val="22"/>
          <w:lang w:val="uk-UA"/>
        </w:rPr>
        <w:tab/>
        <w:t>1-202-477-6391</w:t>
      </w:r>
    </w:p>
    <w:p w:rsidR="0093667C" w:rsidRPr="005003C2" w:rsidRDefault="0093667C">
      <w:pPr>
        <w:pStyle w:val="ac"/>
        <w:ind w:left="720"/>
        <w:rPr>
          <w:sz w:val="22"/>
          <w:szCs w:val="22"/>
          <w:lang w:val="uk-UA"/>
        </w:rPr>
      </w:pPr>
      <w:r w:rsidRPr="005003C2">
        <w:rPr>
          <w:sz w:val="22"/>
          <w:szCs w:val="22"/>
          <w:lang w:val="uk-UA"/>
        </w:rPr>
        <w:t>Washington, D.C.</w:t>
      </w:r>
      <w:r w:rsidRPr="005003C2">
        <w:rPr>
          <w:sz w:val="22"/>
          <w:szCs w:val="22"/>
          <w:lang w:val="uk-UA"/>
        </w:rPr>
        <w:tab/>
        <w:t xml:space="preserve"> 64145(MCI)</w:t>
      </w:r>
    </w:p>
    <w:p w:rsidR="0093667C" w:rsidRPr="005003C2" w:rsidRDefault="0093667C">
      <w:pPr>
        <w:pStyle w:val="ac"/>
        <w:ind w:left="720"/>
        <w:rPr>
          <w:sz w:val="22"/>
          <w:szCs w:val="22"/>
          <w:lang w:val="uk-UA"/>
        </w:rPr>
      </w:pPr>
    </w:p>
    <w:p w:rsidR="0093667C" w:rsidRPr="005003C2" w:rsidRDefault="0093667C">
      <w:pPr>
        <w:pStyle w:val="ac"/>
        <w:rPr>
          <w:sz w:val="22"/>
          <w:szCs w:val="22"/>
          <w:lang w:val="uk-UA"/>
        </w:rPr>
      </w:pPr>
      <w:r w:rsidRPr="005003C2">
        <w:rPr>
          <w:sz w:val="22"/>
          <w:szCs w:val="22"/>
          <w:lang w:val="uk-UA"/>
        </w:rPr>
        <w:t xml:space="preserve">УКЛАДЕНО в </w:t>
      </w:r>
      <w:r w:rsidR="00C56E97">
        <w:rPr>
          <w:sz w:val="22"/>
          <w:szCs w:val="22"/>
          <w:lang w:val="uk-UA"/>
        </w:rPr>
        <w:t>Києві, Україна в</w:t>
      </w:r>
      <w:r w:rsidRPr="005003C2">
        <w:rPr>
          <w:sz w:val="22"/>
          <w:szCs w:val="22"/>
          <w:lang w:val="uk-UA"/>
        </w:rPr>
        <w:t xml:space="preserve"> день і рік, зазначені на початку цього документа.</w:t>
      </w:r>
    </w:p>
    <w:p w:rsidR="0093667C" w:rsidRPr="005003C2" w:rsidRDefault="0093667C">
      <w:pPr>
        <w:pStyle w:val="ac"/>
        <w:rPr>
          <w:sz w:val="22"/>
          <w:szCs w:val="22"/>
          <w:lang w:val="uk-UA"/>
        </w:rPr>
      </w:pPr>
      <w:r w:rsidRPr="005003C2">
        <w:rPr>
          <w:sz w:val="22"/>
          <w:szCs w:val="22"/>
          <w:lang w:val="uk-UA"/>
        </w:rPr>
        <w:tab/>
      </w:r>
    </w:p>
    <w:p w:rsidR="0093667C" w:rsidRPr="005003C2" w:rsidRDefault="0093667C">
      <w:pPr>
        <w:pStyle w:val="ac"/>
        <w:ind w:left="2160" w:firstLine="720"/>
        <w:rPr>
          <w:sz w:val="22"/>
          <w:szCs w:val="22"/>
          <w:lang w:val="uk-UA"/>
        </w:rPr>
      </w:pPr>
    </w:p>
    <w:p w:rsidR="0093667C" w:rsidRPr="005003C2" w:rsidRDefault="0093667C" w:rsidP="00DF068B">
      <w:pPr>
        <w:spacing w:line="240" w:lineRule="auto"/>
        <w:ind w:left="3600" w:firstLine="720"/>
        <w:rPr>
          <w:b/>
          <w:sz w:val="22"/>
          <w:szCs w:val="22"/>
          <w:lang w:val="uk-UA"/>
        </w:rPr>
      </w:pPr>
      <w:r w:rsidRPr="005003C2">
        <w:rPr>
          <w:b/>
          <w:sz w:val="22"/>
          <w:szCs w:val="22"/>
          <w:lang w:val="uk-UA"/>
        </w:rPr>
        <w:t>УКРАЇНА</w:t>
      </w:r>
    </w:p>
    <w:p w:rsidR="0093667C" w:rsidRPr="005003C2" w:rsidRDefault="0093667C" w:rsidP="0037590B">
      <w:pPr>
        <w:spacing w:line="240" w:lineRule="auto"/>
        <w:rPr>
          <w:b/>
          <w:sz w:val="22"/>
          <w:szCs w:val="22"/>
          <w:lang w:val="uk-UA"/>
        </w:rPr>
      </w:pPr>
    </w:p>
    <w:p w:rsidR="0093667C" w:rsidRPr="005003C2" w:rsidRDefault="0093667C">
      <w:pPr>
        <w:pStyle w:val="ac"/>
        <w:ind w:left="2160" w:firstLine="720"/>
        <w:rPr>
          <w:b/>
          <w:sz w:val="22"/>
          <w:szCs w:val="22"/>
          <w:lang w:val="uk-UA"/>
        </w:rPr>
      </w:pPr>
      <w:r w:rsidRPr="005003C2">
        <w:rPr>
          <w:b/>
          <w:sz w:val="22"/>
          <w:szCs w:val="22"/>
          <w:lang w:val="uk-UA"/>
        </w:rPr>
        <w:tab/>
      </w:r>
      <w:r w:rsidRPr="005003C2">
        <w:rPr>
          <w:b/>
          <w:sz w:val="22"/>
          <w:szCs w:val="22"/>
          <w:lang w:val="uk-UA"/>
        </w:rPr>
        <w:tab/>
        <w:t>В особі</w:t>
      </w:r>
    </w:p>
    <w:p w:rsidR="0093667C" w:rsidRPr="005003C2" w:rsidRDefault="0093667C" w:rsidP="0037590B">
      <w:pPr>
        <w:spacing w:line="240" w:lineRule="auto"/>
        <w:jc w:val="right"/>
        <w:rPr>
          <w:b/>
          <w:sz w:val="22"/>
          <w:szCs w:val="22"/>
          <w:lang w:val="uk-UA"/>
        </w:rPr>
      </w:pPr>
    </w:p>
    <w:p w:rsidR="0093667C" w:rsidRPr="005003C2" w:rsidRDefault="00AB3223" w:rsidP="0037590B">
      <w:pPr>
        <w:spacing w:line="240" w:lineRule="auto"/>
        <w:jc w:val="right"/>
        <w:rPr>
          <w:b/>
          <w:sz w:val="22"/>
          <w:szCs w:val="22"/>
          <w:lang w:val="uk-UA"/>
        </w:rPr>
      </w:pPr>
      <w:r w:rsidRPr="005003C2" w:rsidDel="00AB3223">
        <w:rPr>
          <w:b/>
          <w:sz w:val="22"/>
          <w:szCs w:val="22"/>
          <w:lang w:val="uk-UA"/>
        </w:rPr>
        <w:t xml:space="preserve"> </w:t>
      </w:r>
      <w:r>
        <w:rPr>
          <w:b/>
          <w:sz w:val="22"/>
          <w:szCs w:val="22"/>
          <w:lang w:val="uk-UA"/>
        </w:rPr>
        <w:t>(ПІДПИС)</w:t>
      </w:r>
    </w:p>
    <w:p w:rsidR="0093667C" w:rsidRPr="005003C2" w:rsidRDefault="0093667C" w:rsidP="002119B6">
      <w:pPr>
        <w:pStyle w:val="ac"/>
        <w:ind w:left="5040" w:hanging="220"/>
        <w:rPr>
          <w:b/>
          <w:sz w:val="22"/>
          <w:szCs w:val="22"/>
          <w:lang w:val="uk-UA"/>
        </w:rPr>
      </w:pPr>
      <w:r w:rsidRPr="005003C2">
        <w:rPr>
          <w:b/>
          <w:sz w:val="22"/>
          <w:szCs w:val="22"/>
          <w:lang w:val="uk-UA"/>
        </w:rPr>
        <w:t>Уповноважений представник</w:t>
      </w:r>
    </w:p>
    <w:p w:rsidR="0093667C" w:rsidRPr="005003C2" w:rsidRDefault="0093667C">
      <w:pPr>
        <w:pStyle w:val="ac"/>
        <w:rPr>
          <w:b/>
          <w:sz w:val="22"/>
          <w:szCs w:val="22"/>
          <w:lang w:val="uk-UA"/>
        </w:rPr>
      </w:pPr>
    </w:p>
    <w:p w:rsidR="0093667C" w:rsidRPr="005003C2" w:rsidRDefault="0093667C" w:rsidP="0037590B">
      <w:pPr>
        <w:spacing w:line="240" w:lineRule="auto"/>
        <w:jc w:val="right"/>
        <w:rPr>
          <w:b/>
          <w:sz w:val="22"/>
          <w:szCs w:val="22"/>
          <w:lang w:val="uk-UA"/>
        </w:rPr>
      </w:pPr>
      <w:r w:rsidRPr="005003C2">
        <w:rPr>
          <w:b/>
          <w:sz w:val="22"/>
          <w:szCs w:val="22"/>
          <w:lang w:val="uk-UA"/>
        </w:rPr>
        <w:t>П.І.Б.</w:t>
      </w:r>
      <w:r w:rsidR="00D244D8">
        <w:rPr>
          <w:b/>
          <w:sz w:val="22"/>
          <w:szCs w:val="22"/>
          <w:lang w:val="uk-UA"/>
        </w:rPr>
        <w:t xml:space="preserve">: </w:t>
      </w:r>
      <w:r w:rsidR="00AB3223">
        <w:rPr>
          <w:b/>
          <w:sz w:val="22"/>
          <w:szCs w:val="22"/>
          <w:lang w:val="uk-UA"/>
        </w:rPr>
        <w:t>Олександр Шлапак</w:t>
      </w:r>
    </w:p>
    <w:p w:rsidR="0093667C" w:rsidRPr="005003C2" w:rsidRDefault="0093667C" w:rsidP="0037590B">
      <w:pPr>
        <w:spacing w:line="240" w:lineRule="auto"/>
        <w:jc w:val="right"/>
        <w:rPr>
          <w:b/>
          <w:sz w:val="22"/>
          <w:szCs w:val="22"/>
          <w:lang w:val="uk-UA"/>
        </w:rPr>
      </w:pPr>
    </w:p>
    <w:p w:rsidR="0093667C" w:rsidRPr="005003C2" w:rsidRDefault="00D244D8" w:rsidP="0037590B">
      <w:pPr>
        <w:spacing w:line="240" w:lineRule="auto"/>
        <w:jc w:val="right"/>
        <w:rPr>
          <w:b/>
          <w:sz w:val="22"/>
          <w:szCs w:val="22"/>
          <w:lang w:val="uk-UA"/>
        </w:rPr>
      </w:pPr>
      <w:r>
        <w:rPr>
          <w:b/>
          <w:sz w:val="22"/>
          <w:szCs w:val="22"/>
          <w:lang w:val="uk-UA"/>
        </w:rPr>
        <w:t xml:space="preserve">Посада: </w:t>
      </w:r>
      <w:r w:rsidR="00AB3223">
        <w:rPr>
          <w:b/>
          <w:sz w:val="22"/>
          <w:szCs w:val="22"/>
          <w:lang w:val="uk-UA"/>
        </w:rPr>
        <w:t>Міністр фінансів</w:t>
      </w:r>
    </w:p>
    <w:p w:rsidR="0093667C" w:rsidRPr="005003C2" w:rsidRDefault="0093667C" w:rsidP="0037590B">
      <w:pPr>
        <w:spacing w:line="240" w:lineRule="auto"/>
        <w:rPr>
          <w:b/>
          <w:sz w:val="22"/>
          <w:szCs w:val="22"/>
          <w:lang w:val="uk-UA"/>
        </w:rPr>
      </w:pPr>
    </w:p>
    <w:p w:rsidR="0093667C" w:rsidRPr="005003C2" w:rsidRDefault="0093667C" w:rsidP="0037590B">
      <w:pPr>
        <w:spacing w:line="240" w:lineRule="auto"/>
        <w:rPr>
          <w:b/>
          <w:sz w:val="22"/>
          <w:szCs w:val="22"/>
          <w:lang w:val="uk-UA"/>
        </w:rPr>
      </w:pPr>
    </w:p>
    <w:p w:rsidR="0093667C" w:rsidRPr="005003C2" w:rsidRDefault="0093667C" w:rsidP="00176CB4">
      <w:pPr>
        <w:pStyle w:val="ac"/>
        <w:ind w:left="3600" w:right="-360" w:firstLine="720"/>
        <w:jc w:val="left"/>
        <w:rPr>
          <w:b/>
          <w:sz w:val="22"/>
          <w:szCs w:val="22"/>
          <w:lang w:val="uk-UA"/>
        </w:rPr>
      </w:pPr>
      <w:r w:rsidRPr="005003C2">
        <w:rPr>
          <w:b/>
          <w:sz w:val="22"/>
          <w:szCs w:val="22"/>
          <w:lang w:val="uk-UA"/>
        </w:rPr>
        <w:t>МІЖНАРОДНИЙ БАНК</w:t>
      </w:r>
    </w:p>
    <w:p w:rsidR="0093667C" w:rsidRPr="005003C2" w:rsidRDefault="0093667C" w:rsidP="00176CB4">
      <w:pPr>
        <w:pStyle w:val="ac"/>
        <w:ind w:right="-360"/>
        <w:jc w:val="left"/>
        <w:rPr>
          <w:b/>
          <w:sz w:val="22"/>
          <w:szCs w:val="22"/>
          <w:lang w:val="uk-UA"/>
        </w:rPr>
      </w:pPr>
      <w:r w:rsidRPr="005003C2">
        <w:rPr>
          <w:b/>
          <w:sz w:val="22"/>
          <w:szCs w:val="22"/>
          <w:lang w:val="uk-UA"/>
        </w:rPr>
        <w:tab/>
      </w:r>
      <w:r w:rsidRPr="005003C2">
        <w:rPr>
          <w:b/>
          <w:sz w:val="22"/>
          <w:szCs w:val="22"/>
          <w:lang w:val="uk-UA"/>
        </w:rPr>
        <w:tab/>
      </w:r>
      <w:r w:rsidRPr="005003C2">
        <w:rPr>
          <w:b/>
          <w:sz w:val="22"/>
          <w:szCs w:val="22"/>
          <w:lang w:val="uk-UA"/>
        </w:rPr>
        <w:tab/>
      </w:r>
      <w:r w:rsidRPr="005003C2">
        <w:rPr>
          <w:b/>
          <w:sz w:val="22"/>
          <w:szCs w:val="22"/>
          <w:lang w:val="uk-UA"/>
        </w:rPr>
        <w:tab/>
      </w:r>
      <w:r w:rsidRPr="005003C2">
        <w:rPr>
          <w:b/>
          <w:sz w:val="22"/>
          <w:szCs w:val="22"/>
          <w:lang w:val="uk-UA"/>
        </w:rPr>
        <w:tab/>
      </w:r>
      <w:r w:rsidRPr="005003C2">
        <w:rPr>
          <w:b/>
          <w:sz w:val="22"/>
          <w:szCs w:val="22"/>
          <w:lang w:val="uk-UA"/>
        </w:rPr>
        <w:tab/>
        <w:t>РЕКОНСТРУКЦІЇ ТА РОЗВИТКУ</w:t>
      </w:r>
    </w:p>
    <w:p w:rsidR="0093667C" w:rsidRPr="005003C2" w:rsidRDefault="0093667C" w:rsidP="0037590B">
      <w:pPr>
        <w:spacing w:line="240" w:lineRule="auto"/>
        <w:jc w:val="both"/>
        <w:rPr>
          <w:b/>
          <w:sz w:val="22"/>
          <w:szCs w:val="22"/>
          <w:lang w:val="uk-UA"/>
        </w:rPr>
      </w:pPr>
    </w:p>
    <w:p w:rsidR="0093667C" w:rsidRPr="005003C2" w:rsidRDefault="0093667C" w:rsidP="0037590B">
      <w:pPr>
        <w:spacing w:line="240" w:lineRule="auto"/>
        <w:jc w:val="both"/>
        <w:rPr>
          <w:b/>
          <w:sz w:val="22"/>
          <w:szCs w:val="22"/>
          <w:lang w:val="uk-UA"/>
        </w:rPr>
      </w:pPr>
    </w:p>
    <w:p w:rsidR="0093667C" w:rsidRPr="005003C2" w:rsidRDefault="0093667C">
      <w:pPr>
        <w:pStyle w:val="ac"/>
        <w:ind w:left="2160" w:firstLine="720"/>
        <w:rPr>
          <w:b/>
          <w:sz w:val="22"/>
          <w:szCs w:val="22"/>
          <w:lang w:val="uk-UA"/>
        </w:rPr>
      </w:pPr>
      <w:r w:rsidRPr="005003C2">
        <w:rPr>
          <w:b/>
          <w:sz w:val="22"/>
          <w:szCs w:val="22"/>
          <w:lang w:val="uk-UA"/>
        </w:rPr>
        <w:tab/>
      </w:r>
      <w:r w:rsidRPr="005003C2">
        <w:rPr>
          <w:b/>
          <w:sz w:val="22"/>
          <w:szCs w:val="22"/>
          <w:lang w:val="uk-UA"/>
        </w:rPr>
        <w:tab/>
        <w:t>В особі</w:t>
      </w:r>
    </w:p>
    <w:p w:rsidR="0093667C" w:rsidRPr="005003C2" w:rsidRDefault="0093667C" w:rsidP="0037590B">
      <w:pPr>
        <w:spacing w:line="240" w:lineRule="auto"/>
        <w:jc w:val="right"/>
        <w:rPr>
          <w:b/>
          <w:sz w:val="22"/>
          <w:szCs w:val="22"/>
          <w:lang w:val="uk-UA"/>
        </w:rPr>
      </w:pPr>
    </w:p>
    <w:p w:rsidR="0093667C" w:rsidRPr="005003C2" w:rsidRDefault="00AB3223" w:rsidP="0037590B">
      <w:pPr>
        <w:spacing w:line="240" w:lineRule="auto"/>
        <w:jc w:val="right"/>
        <w:rPr>
          <w:b/>
          <w:sz w:val="22"/>
          <w:szCs w:val="22"/>
          <w:lang w:val="uk-UA"/>
        </w:rPr>
      </w:pPr>
      <w:r>
        <w:rPr>
          <w:b/>
          <w:sz w:val="22"/>
          <w:szCs w:val="22"/>
          <w:lang w:val="uk-UA"/>
        </w:rPr>
        <w:t>ПІДПИС)</w:t>
      </w:r>
    </w:p>
    <w:p w:rsidR="0093667C" w:rsidRPr="005003C2" w:rsidRDefault="0007131C" w:rsidP="002119B6">
      <w:pPr>
        <w:tabs>
          <w:tab w:val="left" w:pos="4962"/>
        </w:tabs>
        <w:spacing w:line="240" w:lineRule="auto"/>
        <w:jc w:val="center"/>
        <w:rPr>
          <w:b/>
          <w:sz w:val="22"/>
          <w:szCs w:val="22"/>
          <w:lang w:val="uk-UA"/>
        </w:rPr>
      </w:pPr>
      <w:r>
        <w:rPr>
          <w:b/>
          <w:sz w:val="22"/>
          <w:szCs w:val="22"/>
          <w:lang w:val="uk-UA"/>
        </w:rPr>
        <w:tab/>
      </w:r>
      <w:r w:rsidR="0093667C" w:rsidRPr="005003C2">
        <w:rPr>
          <w:b/>
          <w:sz w:val="22"/>
          <w:szCs w:val="22"/>
          <w:lang w:val="uk-UA"/>
        </w:rPr>
        <w:t>Уповноважений представник</w:t>
      </w:r>
    </w:p>
    <w:p w:rsidR="0093667C" w:rsidRPr="005003C2" w:rsidRDefault="0093667C" w:rsidP="0037590B">
      <w:pPr>
        <w:spacing w:line="240" w:lineRule="auto"/>
        <w:jc w:val="right"/>
        <w:rPr>
          <w:b/>
          <w:sz w:val="22"/>
          <w:szCs w:val="22"/>
          <w:lang w:val="uk-UA"/>
        </w:rPr>
      </w:pPr>
    </w:p>
    <w:p w:rsidR="0093667C" w:rsidRPr="005003C2" w:rsidRDefault="0093667C" w:rsidP="0037590B">
      <w:pPr>
        <w:spacing w:line="240" w:lineRule="auto"/>
        <w:jc w:val="right"/>
        <w:rPr>
          <w:b/>
          <w:sz w:val="22"/>
          <w:szCs w:val="22"/>
          <w:lang w:val="uk-UA"/>
        </w:rPr>
      </w:pPr>
      <w:r w:rsidRPr="005003C2">
        <w:rPr>
          <w:b/>
          <w:sz w:val="22"/>
          <w:szCs w:val="22"/>
          <w:lang w:val="uk-UA"/>
        </w:rPr>
        <w:t xml:space="preserve">П.І.Б.: </w:t>
      </w:r>
      <w:r w:rsidR="00AB3223">
        <w:rPr>
          <w:b/>
          <w:sz w:val="22"/>
          <w:szCs w:val="22"/>
          <w:lang w:val="uk-UA"/>
        </w:rPr>
        <w:t>Александр Панков</w:t>
      </w:r>
    </w:p>
    <w:p w:rsidR="0093667C" w:rsidRPr="005003C2" w:rsidRDefault="0093667C" w:rsidP="0037590B">
      <w:pPr>
        <w:spacing w:line="240" w:lineRule="auto"/>
        <w:jc w:val="right"/>
        <w:rPr>
          <w:b/>
          <w:sz w:val="22"/>
          <w:szCs w:val="22"/>
          <w:lang w:val="uk-UA"/>
        </w:rPr>
      </w:pPr>
    </w:p>
    <w:p w:rsidR="0093667C" w:rsidRPr="005003C2" w:rsidRDefault="0093667C" w:rsidP="0037590B">
      <w:pPr>
        <w:spacing w:line="240" w:lineRule="auto"/>
        <w:jc w:val="right"/>
        <w:rPr>
          <w:b/>
          <w:sz w:val="22"/>
          <w:szCs w:val="22"/>
          <w:lang w:val="uk-UA"/>
        </w:rPr>
      </w:pPr>
      <w:r w:rsidRPr="005003C2">
        <w:rPr>
          <w:b/>
          <w:sz w:val="22"/>
          <w:szCs w:val="22"/>
          <w:lang w:val="uk-UA"/>
        </w:rPr>
        <w:t xml:space="preserve">Посада: </w:t>
      </w:r>
      <w:r w:rsidR="00AB3223">
        <w:rPr>
          <w:b/>
          <w:sz w:val="22"/>
          <w:szCs w:val="22"/>
          <w:lang w:val="uk-UA"/>
        </w:rPr>
        <w:t>в.о. Директора Світового банку по Україні, Білорусі та Молдові</w:t>
      </w:r>
    </w:p>
    <w:p w:rsidR="0093667C" w:rsidRPr="005003C2" w:rsidRDefault="0093667C" w:rsidP="0037590B">
      <w:pPr>
        <w:pStyle w:val="ac"/>
        <w:jc w:val="center"/>
        <w:rPr>
          <w:b/>
          <w:bCs/>
          <w:sz w:val="22"/>
          <w:szCs w:val="22"/>
          <w:lang w:val="uk-UA"/>
        </w:rPr>
      </w:pPr>
      <w:r w:rsidRPr="005003C2">
        <w:rPr>
          <w:b/>
          <w:sz w:val="22"/>
          <w:szCs w:val="22"/>
          <w:lang w:val="uk-UA"/>
        </w:rPr>
        <w:br w:type="page"/>
      </w:r>
      <w:r w:rsidRPr="005003C2">
        <w:rPr>
          <w:b/>
          <w:bCs/>
          <w:sz w:val="22"/>
          <w:szCs w:val="22"/>
          <w:lang w:val="uk-UA"/>
        </w:rPr>
        <w:lastRenderedPageBreak/>
        <w:t>ДОДАТКОВА СТАТТЯ 1</w:t>
      </w:r>
    </w:p>
    <w:p w:rsidR="0093667C" w:rsidRPr="005003C2" w:rsidRDefault="0093667C">
      <w:pPr>
        <w:pStyle w:val="ac"/>
        <w:jc w:val="center"/>
        <w:rPr>
          <w:b/>
          <w:bCs/>
          <w:sz w:val="22"/>
          <w:szCs w:val="22"/>
          <w:lang w:val="uk-UA"/>
        </w:rPr>
      </w:pPr>
    </w:p>
    <w:p w:rsidR="0093667C" w:rsidRPr="005003C2" w:rsidRDefault="0093667C">
      <w:pPr>
        <w:pStyle w:val="ac"/>
        <w:jc w:val="center"/>
        <w:rPr>
          <w:b/>
          <w:bCs/>
          <w:sz w:val="22"/>
          <w:szCs w:val="22"/>
          <w:lang w:val="uk-UA"/>
        </w:rPr>
      </w:pPr>
      <w:r w:rsidRPr="005003C2">
        <w:rPr>
          <w:b/>
          <w:bCs/>
          <w:sz w:val="22"/>
          <w:szCs w:val="22"/>
          <w:lang w:val="uk-UA"/>
        </w:rPr>
        <w:t>Опис Проекту</w:t>
      </w:r>
    </w:p>
    <w:p w:rsidR="0093667C" w:rsidRPr="005003C2" w:rsidRDefault="0093667C">
      <w:pPr>
        <w:pStyle w:val="ac"/>
        <w:jc w:val="center"/>
        <w:rPr>
          <w:sz w:val="22"/>
          <w:szCs w:val="22"/>
          <w:lang w:val="uk-UA"/>
        </w:rPr>
      </w:pPr>
    </w:p>
    <w:p w:rsidR="0093667C" w:rsidRPr="005003C2" w:rsidRDefault="0093667C">
      <w:pPr>
        <w:pStyle w:val="ac"/>
        <w:rPr>
          <w:sz w:val="22"/>
          <w:szCs w:val="22"/>
          <w:lang w:val="uk-UA"/>
        </w:rPr>
      </w:pPr>
    </w:p>
    <w:p w:rsidR="0093667C" w:rsidRPr="005003C2" w:rsidRDefault="0093667C">
      <w:pPr>
        <w:pStyle w:val="ac"/>
        <w:ind w:firstLine="720"/>
        <w:rPr>
          <w:sz w:val="22"/>
          <w:szCs w:val="22"/>
          <w:lang w:val="uk-UA"/>
        </w:rPr>
      </w:pPr>
      <w:r w:rsidRPr="005003C2">
        <w:rPr>
          <w:sz w:val="22"/>
          <w:szCs w:val="22"/>
          <w:lang w:val="uk-UA"/>
        </w:rPr>
        <w:t>Метою реалізації Проекту є покращення результатів діяльності системи соціально</w:t>
      </w:r>
      <w:r w:rsidR="00542D3B">
        <w:rPr>
          <w:sz w:val="22"/>
          <w:szCs w:val="22"/>
          <w:lang w:val="uk-UA"/>
        </w:rPr>
        <w:t>ї допомоги</w:t>
      </w:r>
      <w:r w:rsidRPr="005003C2">
        <w:rPr>
          <w:sz w:val="22"/>
          <w:szCs w:val="22"/>
          <w:lang w:val="uk-UA"/>
        </w:rPr>
        <w:t xml:space="preserve"> та соціальних послуг України для малозабезпечених сімей. </w:t>
      </w:r>
    </w:p>
    <w:p w:rsidR="0093667C" w:rsidRPr="005003C2" w:rsidRDefault="0093667C">
      <w:pPr>
        <w:pStyle w:val="ac"/>
        <w:rPr>
          <w:sz w:val="22"/>
          <w:szCs w:val="22"/>
          <w:lang w:val="uk-UA"/>
        </w:rPr>
      </w:pPr>
    </w:p>
    <w:p w:rsidR="0093667C" w:rsidRPr="005003C2" w:rsidRDefault="0093667C">
      <w:pPr>
        <w:pStyle w:val="ac"/>
        <w:rPr>
          <w:sz w:val="22"/>
          <w:szCs w:val="22"/>
          <w:lang w:val="uk-UA"/>
        </w:rPr>
      </w:pPr>
      <w:r w:rsidRPr="005003C2">
        <w:rPr>
          <w:sz w:val="22"/>
          <w:szCs w:val="22"/>
          <w:lang w:val="uk-UA"/>
        </w:rPr>
        <w:tab/>
        <w:t>Проект складається з таких частин:</w:t>
      </w:r>
    </w:p>
    <w:p w:rsidR="0093667C" w:rsidRPr="005003C2" w:rsidRDefault="0093667C" w:rsidP="00EF57B7">
      <w:pPr>
        <w:pStyle w:val="ac"/>
        <w:rPr>
          <w:sz w:val="22"/>
          <w:szCs w:val="22"/>
          <w:lang w:val="uk-UA"/>
        </w:rPr>
      </w:pPr>
    </w:p>
    <w:p w:rsidR="0093667C" w:rsidRPr="007F26C6" w:rsidRDefault="0093667C" w:rsidP="00FD1532">
      <w:pPr>
        <w:tabs>
          <w:tab w:val="left" w:pos="-720"/>
        </w:tabs>
        <w:suppressAutoHyphens/>
        <w:spacing w:line="280" w:lineRule="auto"/>
        <w:rPr>
          <w:sz w:val="22"/>
          <w:szCs w:val="22"/>
          <w:u w:val="single"/>
          <w:lang w:val="uk-UA"/>
        </w:rPr>
      </w:pPr>
      <w:r w:rsidRPr="005003C2">
        <w:rPr>
          <w:sz w:val="22"/>
          <w:szCs w:val="22"/>
          <w:u w:val="single"/>
          <w:lang w:val="uk-UA"/>
        </w:rPr>
        <w:t>Частина 1.</w:t>
      </w:r>
      <w:r w:rsidRPr="005003C2">
        <w:rPr>
          <w:sz w:val="22"/>
          <w:szCs w:val="22"/>
          <w:lang w:val="uk-UA"/>
        </w:rPr>
        <w:tab/>
      </w:r>
      <w:r w:rsidR="00536A91">
        <w:rPr>
          <w:sz w:val="22"/>
          <w:szCs w:val="22"/>
          <w:u w:val="single"/>
          <w:lang w:val="uk-UA"/>
        </w:rPr>
        <w:t>Удосконалення</w:t>
      </w:r>
      <w:r w:rsidR="00A7455A" w:rsidRPr="00D15ECB">
        <w:rPr>
          <w:sz w:val="22"/>
          <w:szCs w:val="22"/>
          <w:u w:val="single"/>
          <w:lang w:val="ru-RU"/>
        </w:rPr>
        <w:t xml:space="preserve"> </w:t>
      </w:r>
      <w:r w:rsidRPr="005003C2">
        <w:rPr>
          <w:sz w:val="22"/>
          <w:szCs w:val="22"/>
          <w:u w:val="single"/>
          <w:lang w:val="uk-UA"/>
        </w:rPr>
        <w:t xml:space="preserve">надання соціальної допомоги </w:t>
      </w:r>
      <w:r>
        <w:rPr>
          <w:sz w:val="22"/>
          <w:szCs w:val="22"/>
          <w:u w:val="single"/>
          <w:lang w:val="uk-UA"/>
        </w:rPr>
        <w:t xml:space="preserve">найбільш </w:t>
      </w:r>
      <w:r w:rsidR="00536A91">
        <w:rPr>
          <w:sz w:val="22"/>
          <w:szCs w:val="22"/>
          <w:u w:val="single"/>
          <w:lang w:val="uk-UA"/>
        </w:rPr>
        <w:t>уразливим верствам населення</w:t>
      </w:r>
    </w:p>
    <w:p w:rsidR="0093667C" w:rsidRPr="005003C2" w:rsidRDefault="0093667C" w:rsidP="009D318F">
      <w:pPr>
        <w:tabs>
          <w:tab w:val="left" w:pos="-720"/>
        </w:tabs>
        <w:suppressAutoHyphens/>
        <w:spacing w:line="276" w:lineRule="auto"/>
        <w:jc w:val="both"/>
        <w:rPr>
          <w:sz w:val="22"/>
          <w:szCs w:val="22"/>
          <w:lang w:val="uk-UA"/>
        </w:rPr>
      </w:pPr>
      <w:r w:rsidRPr="005003C2">
        <w:rPr>
          <w:sz w:val="22"/>
          <w:szCs w:val="22"/>
          <w:lang w:val="uk-UA"/>
        </w:rPr>
        <w:tab/>
      </w:r>
    </w:p>
    <w:p w:rsidR="0093667C" w:rsidRPr="005003C2" w:rsidRDefault="0093667C" w:rsidP="009D318F">
      <w:pPr>
        <w:spacing w:line="240" w:lineRule="auto"/>
        <w:jc w:val="both"/>
        <w:rPr>
          <w:sz w:val="22"/>
          <w:szCs w:val="22"/>
          <w:lang w:val="uk-UA"/>
        </w:rPr>
      </w:pPr>
      <w:r w:rsidRPr="005003C2">
        <w:rPr>
          <w:sz w:val="22"/>
          <w:szCs w:val="22"/>
          <w:lang w:val="uk-UA"/>
        </w:rPr>
        <w:tab/>
        <w:t>Забезпечення фінансування платежів з</w:t>
      </w:r>
      <w:r>
        <w:rPr>
          <w:sz w:val="22"/>
          <w:szCs w:val="22"/>
          <w:lang w:val="uk-UA"/>
        </w:rPr>
        <w:t>гідно з ППВ на підтримку</w:t>
      </w:r>
      <w:r w:rsidRPr="005003C2">
        <w:rPr>
          <w:sz w:val="22"/>
          <w:szCs w:val="22"/>
          <w:lang w:val="uk-UA"/>
        </w:rPr>
        <w:t xml:space="preserve"> розширення програми ДСД відповідно до положень розділу IV додаткової статті 2 до цієї Угоди, зокрема, за такими трьома основними напрямами:</w:t>
      </w:r>
    </w:p>
    <w:p w:rsidR="0093667C" w:rsidRPr="005003C2" w:rsidRDefault="0093667C" w:rsidP="009D318F">
      <w:pPr>
        <w:tabs>
          <w:tab w:val="left" w:pos="-720"/>
        </w:tabs>
        <w:suppressAutoHyphens/>
        <w:spacing w:line="276" w:lineRule="auto"/>
        <w:jc w:val="both"/>
        <w:rPr>
          <w:sz w:val="22"/>
          <w:szCs w:val="22"/>
          <w:lang w:val="uk-UA"/>
        </w:rPr>
      </w:pPr>
    </w:p>
    <w:p w:rsidR="0093667C" w:rsidRPr="00536A91" w:rsidRDefault="0093667C" w:rsidP="00FD1532">
      <w:pPr>
        <w:spacing w:after="240" w:line="240" w:lineRule="auto"/>
        <w:ind w:left="720"/>
        <w:jc w:val="both"/>
        <w:rPr>
          <w:sz w:val="22"/>
          <w:szCs w:val="22"/>
          <w:lang w:val="uk-UA"/>
        </w:rPr>
      </w:pPr>
      <w:r w:rsidRPr="005003C2">
        <w:rPr>
          <w:bCs/>
          <w:sz w:val="22"/>
          <w:szCs w:val="22"/>
          <w:lang w:val="uk-UA"/>
        </w:rPr>
        <w:t>(а)</w:t>
      </w:r>
      <w:r w:rsidRPr="005003C2">
        <w:rPr>
          <w:bCs/>
          <w:sz w:val="22"/>
          <w:szCs w:val="22"/>
          <w:lang w:val="uk-UA"/>
        </w:rPr>
        <w:tab/>
      </w:r>
      <w:r w:rsidR="00E741A8" w:rsidRPr="002119B6">
        <w:rPr>
          <w:bCs/>
          <w:sz w:val="22"/>
          <w:szCs w:val="22"/>
          <w:lang w:val="uk-UA"/>
        </w:rPr>
        <w:t>Розширення доступу вкрай бідних верств населення до програми ДСД</w:t>
      </w:r>
      <w:r w:rsidRPr="00536A91">
        <w:rPr>
          <w:bCs/>
          <w:sz w:val="22"/>
          <w:szCs w:val="22"/>
          <w:lang w:val="uk-UA"/>
        </w:rPr>
        <w:t>;</w:t>
      </w:r>
    </w:p>
    <w:p w:rsidR="0093667C" w:rsidRPr="00536A91" w:rsidRDefault="0093667C" w:rsidP="00FD1532">
      <w:pPr>
        <w:spacing w:after="240" w:line="240" w:lineRule="auto"/>
        <w:ind w:left="720"/>
        <w:jc w:val="both"/>
        <w:rPr>
          <w:sz w:val="22"/>
          <w:szCs w:val="22"/>
          <w:lang w:val="uk-UA"/>
        </w:rPr>
      </w:pPr>
      <w:r w:rsidRPr="00536A91">
        <w:rPr>
          <w:sz w:val="22"/>
          <w:szCs w:val="22"/>
          <w:lang w:val="uk-UA"/>
        </w:rPr>
        <w:t>(b)</w:t>
      </w:r>
      <w:r w:rsidRPr="00536A91">
        <w:rPr>
          <w:sz w:val="22"/>
          <w:szCs w:val="22"/>
          <w:lang w:val="uk-UA"/>
        </w:rPr>
        <w:tab/>
      </w:r>
      <w:r w:rsidR="00E741A8" w:rsidRPr="002119B6">
        <w:rPr>
          <w:sz w:val="22"/>
          <w:szCs w:val="22"/>
          <w:lang w:val="uk-UA"/>
        </w:rPr>
        <w:t>Удосконалення адміністрування соціальних виплат і соціальних послуг</w:t>
      </w:r>
      <w:r w:rsidRPr="00536A91">
        <w:rPr>
          <w:sz w:val="22"/>
          <w:szCs w:val="22"/>
          <w:lang w:val="uk-UA"/>
        </w:rPr>
        <w:t>;</w:t>
      </w:r>
      <w:r w:rsidR="00542D3B">
        <w:rPr>
          <w:sz w:val="22"/>
          <w:szCs w:val="22"/>
          <w:lang w:val="uk-UA"/>
        </w:rPr>
        <w:t xml:space="preserve"> і</w:t>
      </w:r>
    </w:p>
    <w:p w:rsidR="0093667C" w:rsidRPr="00536A91" w:rsidRDefault="0093667C" w:rsidP="00FD1532">
      <w:pPr>
        <w:spacing w:after="240" w:line="240" w:lineRule="auto"/>
        <w:ind w:left="1440" w:hanging="720"/>
        <w:jc w:val="both"/>
        <w:rPr>
          <w:sz w:val="22"/>
          <w:szCs w:val="22"/>
          <w:lang w:val="uk-UA"/>
        </w:rPr>
      </w:pPr>
      <w:r w:rsidRPr="00536A91">
        <w:rPr>
          <w:sz w:val="22"/>
          <w:szCs w:val="22"/>
          <w:lang w:val="uk-UA"/>
        </w:rPr>
        <w:t>(c)</w:t>
      </w:r>
      <w:r w:rsidRPr="00536A91">
        <w:rPr>
          <w:sz w:val="22"/>
          <w:szCs w:val="22"/>
          <w:lang w:val="uk-UA"/>
        </w:rPr>
        <w:tab/>
      </w:r>
      <w:r w:rsidR="00E741A8" w:rsidRPr="002119B6">
        <w:rPr>
          <w:sz w:val="22"/>
          <w:szCs w:val="22"/>
          <w:lang w:val="uk-UA"/>
        </w:rPr>
        <w:t>Поширення сімейних форм опіки для підтримки сиріт та дітей, позбавлених батьківського піклування, а також малозабезпечених і соціально вразливих сімей</w:t>
      </w:r>
      <w:r w:rsidRPr="00536A91">
        <w:rPr>
          <w:sz w:val="22"/>
          <w:szCs w:val="22"/>
          <w:lang w:val="uk-UA"/>
        </w:rPr>
        <w:t>.</w:t>
      </w:r>
    </w:p>
    <w:p w:rsidR="0093667C" w:rsidRPr="005003C2" w:rsidRDefault="0093667C">
      <w:pPr>
        <w:pStyle w:val="ac"/>
        <w:rPr>
          <w:sz w:val="22"/>
          <w:szCs w:val="22"/>
          <w:lang w:val="uk-UA"/>
        </w:rPr>
      </w:pPr>
    </w:p>
    <w:p w:rsidR="0093667C" w:rsidRPr="005003C2" w:rsidRDefault="0093667C" w:rsidP="00FD1532">
      <w:pPr>
        <w:pStyle w:val="ModelNrmlSingle"/>
        <w:ind w:left="720" w:hanging="720"/>
        <w:rPr>
          <w:szCs w:val="22"/>
          <w:u w:val="single"/>
          <w:lang w:val="uk-UA"/>
        </w:rPr>
      </w:pPr>
      <w:r w:rsidRPr="005003C2">
        <w:rPr>
          <w:szCs w:val="22"/>
          <w:u w:val="single"/>
          <w:lang w:val="uk-UA"/>
        </w:rPr>
        <w:t>Частина 2.</w:t>
      </w:r>
      <w:r w:rsidRPr="005003C2">
        <w:rPr>
          <w:szCs w:val="22"/>
          <w:u w:val="single"/>
          <w:lang w:val="uk-UA"/>
        </w:rPr>
        <w:tab/>
      </w:r>
      <w:r w:rsidR="00536A91" w:rsidRPr="002119B6">
        <w:rPr>
          <w:szCs w:val="22"/>
          <w:u w:val="single"/>
          <w:lang w:val="uk-UA"/>
        </w:rPr>
        <w:t>Інвестиції на підтримку зміцнення інституційної спроможності адміністрування соціальн</w:t>
      </w:r>
      <w:r w:rsidR="00542D3B">
        <w:rPr>
          <w:szCs w:val="22"/>
          <w:u w:val="single"/>
          <w:lang w:val="uk-UA"/>
        </w:rPr>
        <w:t>ої допомоги</w:t>
      </w:r>
      <w:r w:rsidR="00536A91" w:rsidRPr="002119B6">
        <w:rPr>
          <w:szCs w:val="22"/>
          <w:u w:val="single"/>
          <w:lang w:val="uk-UA"/>
        </w:rPr>
        <w:t xml:space="preserve"> і соціальних послуг</w:t>
      </w:r>
    </w:p>
    <w:p w:rsidR="0093667C" w:rsidRPr="005003C2" w:rsidRDefault="0093667C">
      <w:pPr>
        <w:pStyle w:val="ac"/>
        <w:rPr>
          <w:sz w:val="22"/>
          <w:szCs w:val="22"/>
          <w:lang w:val="uk-UA"/>
        </w:rPr>
      </w:pPr>
      <w:r w:rsidRPr="005003C2">
        <w:rPr>
          <w:sz w:val="22"/>
          <w:szCs w:val="22"/>
          <w:lang w:val="uk-UA"/>
        </w:rPr>
        <w:t>2.1.</w:t>
      </w:r>
      <w:r w:rsidRPr="005003C2">
        <w:rPr>
          <w:sz w:val="22"/>
          <w:szCs w:val="22"/>
          <w:lang w:val="uk-UA"/>
        </w:rPr>
        <w:tab/>
        <w:t>Зміцнення інституцій і поліпшення управління інформацією шляхом:</w:t>
      </w:r>
    </w:p>
    <w:p w:rsidR="0093667C" w:rsidRPr="005003C2" w:rsidRDefault="0093667C">
      <w:pPr>
        <w:pStyle w:val="ac"/>
        <w:rPr>
          <w:sz w:val="22"/>
          <w:szCs w:val="22"/>
          <w:lang w:val="uk-UA"/>
        </w:rPr>
      </w:pPr>
    </w:p>
    <w:p w:rsidR="0093667C" w:rsidRPr="005003C2" w:rsidRDefault="006E4BEB" w:rsidP="00FD1532">
      <w:pPr>
        <w:pStyle w:val="ac"/>
        <w:numPr>
          <w:ilvl w:val="0"/>
          <w:numId w:val="33"/>
        </w:numPr>
        <w:rPr>
          <w:sz w:val="22"/>
          <w:szCs w:val="22"/>
          <w:lang w:val="uk-UA"/>
        </w:rPr>
      </w:pPr>
      <w:r w:rsidRPr="00E741A8">
        <w:rPr>
          <w:sz w:val="22"/>
          <w:szCs w:val="22"/>
          <w:lang w:val="uk-UA"/>
        </w:rPr>
        <w:t>П</w:t>
      </w:r>
      <w:r w:rsidR="00E741A8" w:rsidRPr="00E741A8">
        <w:rPr>
          <w:sz w:val="22"/>
          <w:szCs w:val="22"/>
          <w:lang w:val="uk-UA"/>
        </w:rPr>
        <w:t>еретворення</w:t>
      </w:r>
      <w:r>
        <w:rPr>
          <w:sz w:val="22"/>
          <w:szCs w:val="22"/>
          <w:lang w:val="uk-UA"/>
        </w:rPr>
        <w:t xml:space="preserve"> </w:t>
      </w:r>
      <w:r w:rsidR="005B0677">
        <w:rPr>
          <w:sz w:val="22"/>
          <w:szCs w:val="22"/>
          <w:lang w:val="uk-UA"/>
        </w:rPr>
        <w:t>інформаційної</w:t>
      </w:r>
      <w:r>
        <w:rPr>
          <w:sz w:val="22"/>
          <w:szCs w:val="22"/>
          <w:lang w:val="uk-UA"/>
        </w:rPr>
        <w:t xml:space="preserve"> системи управління (</w:t>
      </w:r>
      <w:r w:rsidR="005B0677">
        <w:rPr>
          <w:sz w:val="22"/>
          <w:szCs w:val="22"/>
          <w:lang w:val="uk-UA"/>
        </w:rPr>
        <w:t>І</w:t>
      </w:r>
      <w:r>
        <w:rPr>
          <w:sz w:val="22"/>
          <w:szCs w:val="22"/>
          <w:lang w:val="uk-UA"/>
        </w:rPr>
        <w:t>СУ)</w:t>
      </w:r>
      <w:r w:rsidR="00E741A8" w:rsidRPr="00E741A8">
        <w:rPr>
          <w:sz w:val="22"/>
          <w:szCs w:val="22"/>
          <w:lang w:val="uk-UA"/>
        </w:rPr>
        <w:t xml:space="preserve"> на систему, як</w:t>
      </w:r>
      <w:r>
        <w:rPr>
          <w:sz w:val="22"/>
          <w:szCs w:val="22"/>
          <w:lang w:val="uk-UA"/>
        </w:rPr>
        <w:t>а</w:t>
      </w:r>
      <w:r w:rsidR="00E741A8" w:rsidRPr="00E741A8">
        <w:rPr>
          <w:sz w:val="22"/>
          <w:szCs w:val="22"/>
          <w:lang w:val="uk-UA"/>
        </w:rPr>
        <w:t xml:space="preserve"> функціонує на основі веб-технологій</w:t>
      </w:r>
      <w:r w:rsidR="0093667C" w:rsidRPr="005003C2">
        <w:rPr>
          <w:sz w:val="22"/>
          <w:szCs w:val="22"/>
          <w:lang w:val="uk-UA"/>
        </w:rPr>
        <w:t xml:space="preserve">; </w:t>
      </w:r>
    </w:p>
    <w:p w:rsidR="0093667C" w:rsidRPr="005003C2" w:rsidRDefault="0093667C" w:rsidP="00EA11AD">
      <w:pPr>
        <w:pStyle w:val="ac"/>
        <w:ind w:left="1080"/>
        <w:rPr>
          <w:sz w:val="22"/>
          <w:szCs w:val="22"/>
          <w:lang w:val="uk-UA"/>
        </w:rPr>
      </w:pPr>
    </w:p>
    <w:p w:rsidR="0093667C" w:rsidRPr="005003C2" w:rsidRDefault="00E741A8" w:rsidP="00E741A8">
      <w:pPr>
        <w:pStyle w:val="ac"/>
        <w:numPr>
          <w:ilvl w:val="0"/>
          <w:numId w:val="33"/>
        </w:numPr>
        <w:rPr>
          <w:sz w:val="22"/>
          <w:szCs w:val="22"/>
          <w:lang w:val="uk-UA"/>
        </w:rPr>
      </w:pPr>
      <w:r w:rsidRPr="00E741A8">
        <w:rPr>
          <w:sz w:val="22"/>
          <w:szCs w:val="22"/>
          <w:lang w:val="uk-UA"/>
        </w:rPr>
        <w:t>розробк</w:t>
      </w:r>
      <w:r>
        <w:rPr>
          <w:sz w:val="22"/>
          <w:szCs w:val="22"/>
          <w:lang w:val="uk-UA"/>
        </w:rPr>
        <w:t>и</w:t>
      </w:r>
      <w:r w:rsidRPr="00E741A8">
        <w:rPr>
          <w:sz w:val="22"/>
          <w:szCs w:val="22"/>
          <w:lang w:val="uk-UA"/>
        </w:rPr>
        <w:t xml:space="preserve"> прикладного програмного забезпечення для включення в систему модулів автоматизації </w:t>
      </w:r>
      <w:r w:rsidR="005844F0">
        <w:rPr>
          <w:sz w:val="22"/>
          <w:szCs w:val="22"/>
          <w:lang w:val="uk-UA"/>
        </w:rPr>
        <w:t xml:space="preserve">ділових процесів надання соціальних послуг, </w:t>
      </w:r>
      <w:r w:rsidR="005844F0" w:rsidRPr="00E741A8">
        <w:rPr>
          <w:sz w:val="22"/>
          <w:szCs w:val="22"/>
          <w:lang w:val="uk-UA"/>
        </w:rPr>
        <w:t xml:space="preserve">автоматизації </w:t>
      </w:r>
      <w:r w:rsidR="005844F0">
        <w:rPr>
          <w:sz w:val="22"/>
          <w:szCs w:val="22"/>
          <w:lang w:val="uk-UA"/>
        </w:rPr>
        <w:t>ділових процесів діяльності соціальної інспекції, поліпшення</w:t>
      </w:r>
      <w:r w:rsidRPr="00E741A8">
        <w:rPr>
          <w:sz w:val="22"/>
          <w:szCs w:val="22"/>
          <w:lang w:val="uk-UA"/>
        </w:rPr>
        <w:t>, автоматизації ділових процесів, що використовуються для повного і всебічного обліку даних про сиріт, дітей, позбавлених батьківського піклування, та дітей у складних життєвих обставинах, а також модернізації Єдиного державного автоматизованого реєстру осіб, які мають право на пільги</w:t>
      </w:r>
      <w:r w:rsidR="007F342C">
        <w:rPr>
          <w:sz w:val="22"/>
          <w:szCs w:val="22"/>
          <w:lang w:val="uk-UA"/>
        </w:rPr>
        <w:t>, створення комплексної системи захисту інформації</w:t>
      </w:r>
      <w:r w:rsidR="0093667C" w:rsidRPr="005003C2">
        <w:rPr>
          <w:sz w:val="22"/>
          <w:szCs w:val="22"/>
          <w:lang w:val="uk-UA"/>
        </w:rPr>
        <w:t>;</w:t>
      </w:r>
    </w:p>
    <w:p w:rsidR="0093667C" w:rsidRPr="005003C2" w:rsidRDefault="0093667C" w:rsidP="00EA11AD">
      <w:pPr>
        <w:pStyle w:val="ac"/>
        <w:ind w:left="1080"/>
        <w:rPr>
          <w:sz w:val="22"/>
          <w:szCs w:val="22"/>
          <w:lang w:val="uk-UA"/>
        </w:rPr>
      </w:pPr>
    </w:p>
    <w:p w:rsidR="0093667C" w:rsidRPr="00650D95" w:rsidRDefault="008B0CF3" w:rsidP="00FD1532">
      <w:pPr>
        <w:pStyle w:val="ac"/>
        <w:numPr>
          <w:ilvl w:val="0"/>
          <w:numId w:val="33"/>
        </w:numPr>
        <w:rPr>
          <w:sz w:val="22"/>
          <w:szCs w:val="22"/>
          <w:lang w:val="uk-UA"/>
        </w:rPr>
      </w:pPr>
      <w:r w:rsidRPr="00650D95">
        <w:rPr>
          <w:sz w:val="22"/>
          <w:szCs w:val="22"/>
          <w:lang w:val="uk-UA"/>
        </w:rPr>
        <w:t>надання апаратного забезпечення та стандартного програмного забезпечення, офісного обладнання та меблів, встановлення локальних мереж</w:t>
      </w:r>
      <w:r w:rsidR="0093667C" w:rsidRPr="00650D95">
        <w:rPr>
          <w:sz w:val="22"/>
          <w:szCs w:val="22"/>
          <w:lang w:val="uk-UA"/>
        </w:rPr>
        <w:t xml:space="preserve"> для </w:t>
      </w:r>
      <w:r w:rsidR="006138A5" w:rsidRPr="00582762">
        <w:rPr>
          <w:sz w:val="22"/>
          <w:szCs w:val="22"/>
          <w:lang w:val="uk-UA"/>
        </w:rPr>
        <w:t xml:space="preserve">Мінсоцполітики, </w:t>
      </w:r>
      <w:r w:rsidR="00650D95" w:rsidRPr="00582762">
        <w:rPr>
          <w:sz w:val="22"/>
          <w:szCs w:val="22"/>
          <w:lang w:val="uk-UA"/>
        </w:rPr>
        <w:t xml:space="preserve">обраних </w:t>
      </w:r>
      <w:r w:rsidR="00E16F3D" w:rsidRPr="00582762">
        <w:rPr>
          <w:sz w:val="22"/>
          <w:szCs w:val="22"/>
          <w:lang w:val="uk-UA"/>
        </w:rPr>
        <w:t xml:space="preserve">структурних підрозділів </w:t>
      </w:r>
      <w:r w:rsidR="000978F3" w:rsidRPr="00582762">
        <w:rPr>
          <w:sz w:val="22"/>
          <w:szCs w:val="22"/>
          <w:lang w:val="uk-UA"/>
        </w:rPr>
        <w:t xml:space="preserve">органів виконавчої влади усіх рівнів, на які покладені питання </w:t>
      </w:r>
      <w:r w:rsidR="00650D95" w:rsidRPr="00582762">
        <w:rPr>
          <w:sz w:val="22"/>
          <w:szCs w:val="22"/>
          <w:lang w:val="uk-UA"/>
        </w:rPr>
        <w:t>соціального захисту населення, сім’ї та дітей</w:t>
      </w:r>
      <w:r w:rsidR="000978F3" w:rsidRPr="00582762">
        <w:rPr>
          <w:sz w:val="22"/>
          <w:szCs w:val="22"/>
          <w:lang w:val="uk-UA"/>
        </w:rPr>
        <w:t>,</w:t>
      </w:r>
      <w:r w:rsidR="00650D95" w:rsidRPr="00582762">
        <w:rPr>
          <w:sz w:val="22"/>
          <w:szCs w:val="22"/>
          <w:lang w:val="uk-UA"/>
        </w:rPr>
        <w:t xml:space="preserve"> </w:t>
      </w:r>
      <w:r w:rsidR="0093667C" w:rsidRPr="00650D95">
        <w:rPr>
          <w:sz w:val="22"/>
          <w:szCs w:val="22"/>
          <w:lang w:val="uk-UA"/>
        </w:rPr>
        <w:t xml:space="preserve">обраних центрів соціальних служб для сім’ї, дітей та молоді, служб у </w:t>
      </w:r>
      <w:r w:rsidR="0093667C" w:rsidRPr="00650D95">
        <w:rPr>
          <w:sz w:val="22"/>
          <w:szCs w:val="22"/>
          <w:lang w:val="uk-UA"/>
        </w:rPr>
        <w:lastRenderedPageBreak/>
        <w:t>справах дітей, територіальних центрів, інтернатів, центрів реабілітації дітей-інвалідів і центрів для бездомних;</w:t>
      </w:r>
      <w:r w:rsidR="00325EF3" w:rsidRPr="00BC723F">
        <w:rPr>
          <w:sz w:val="22"/>
          <w:szCs w:val="22"/>
          <w:lang w:val="uk-UA"/>
        </w:rPr>
        <w:t xml:space="preserve"> </w:t>
      </w:r>
      <w:r w:rsidR="00325EF3">
        <w:rPr>
          <w:sz w:val="22"/>
          <w:szCs w:val="22"/>
          <w:lang w:val="uk-UA"/>
        </w:rPr>
        <w:t>і</w:t>
      </w:r>
    </w:p>
    <w:p w:rsidR="0093667C" w:rsidRPr="005003C2" w:rsidRDefault="0093667C" w:rsidP="00EA11AD">
      <w:pPr>
        <w:pStyle w:val="ac"/>
        <w:ind w:left="1080"/>
        <w:rPr>
          <w:sz w:val="22"/>
          <w:szCs w:val="22"/>
          <w:lang w:val="uk-UA"/>
        </w:rPr>
      </w:pPr>
    </w:p>
    <w:p w:rsidR="00C87B12" w:rsidRPr="00A10536" w:rsidRDefault="008B0CF3" w:rsidP="00C87B12">
      <w:pPr>
        <w:pStyle w:val="ac"/>
        <w:numPr>
          <w:ilvl w:val="0"/>
          <w:numId w:val="33"/>
        </w:numPr>
        <w:rPr>
          <w:sz w:val="22"/>
          <w:szCs w:val="22"/>
          <w:lang w:val="uk-UA"/>
        </w:rPr>
      </w:pPr>
      <w:r w:rsidRPr="008B0CF3">
        <w:rPr>
          <w:sz w:val="22"/>
          <w:szCs w:val="22"/>
          <w:lang w:val="uk-UA"/>
        </w:rPr>
        <w:t xml:space="preserve">навчання </w:t>
      </w:r>
      <w:r w:rsidRPr="00582762">
        <w:rPr>
          <w:sz w:val="22"/>
          <w:szCs w:val="22"/>
          <w:lang w:val="uk-UA"/>
        </w:rPr>
        <w:t xml:space="preserve">працівників </w:t>
      </w:r>
      <w:r w:rsidR="00F90672" w:rsidRPr="00582762">
        <w:rPr>
          <w:sz w:val="22"/>
          <w:szCs w:val="22"/>
          <w:lang w:val="uk-UA"/>
        </w:rPr>
        <w:t>соціальної сфери</w:t>
      </w:r>
      <w:r w:rsidR="00F90672">
        <w:rPr>
          <w:sz w:val="22"/>
          <w:szCs w:val="22"/>
          <w:lang w:val="uk-UA"/>
        </w:rPr>
        <w:t xml:space="preserve"> </w:t>
      </w:r>
      <w:r w:rsidRPr="008B0CF3">
        <w:rPr>
          <w:sz w:val="22"/>
          <w:szCs w:val="22"/>
          <w:lang w:val="uk-UA"/>
        </w:rPr>
        <w:t xml:space="preserve">місцевого рівня </w:t>
      </w:r>
      <w:r w:rsidR="006E4BEB">
        <w:rPr>
          <w:sz w:val="22"/>
          <w:szCs w:val="22"/>
          <w:lang w:val="uk-UA"/>
        </w:rPr>
        <w:t>і</w:t>
      </w:r>
      <w:r w:rsidRPr="008B0CF3">
        <w:rPr>
          <w:sz w:val="22"/>
          <w:szCs w:val="22"/>
          <w:lang w:val="uk-UA"/>
        </w:rPr>
        <w:t xml:space="preserve">з </w:t>
      </w:r>
      <w:r w:rsidR="006E4BEB">
        <w:rPr>
          <w:sz w:val="22"/>
          <w:szCs w:val="22"/>
          <w:lang w:val="uk-UA"/>
        </w:rPr>
        <w:t>зазначених підрозділів та</w:t>
      </w:r>
      <w:r w:rsidRPr="008B0CF3">
        <w:rPr>
          <w:sz w:val="22"/>
          <w:szCs w:val="22"/>
          <w:lang w:val="uk-UA"/>
        </w:rPr>
        <w:t xml:space="preserve"> організацій з питань роботи в новій </w:t>
      </w:r>
      <w:r w:rsidR="005B0677">
        <w:rPr>
          <w:sz w:val="22"/>
          <w:szCs w:val="22"/>
          <w:lang w:val="uk-UA"/>
        </w:rPr>
        <w:t>І</w:t>
      </w:r>
      <w:r w:rsidRPr="008B0CF3">
        <w:rPr>
          <w:sz w:val="22"/>
          <w:szCs w:val="22"/>
          <w:lang w:val="uk-UA"/>
        </w:rPr>
        <w:t>СУ та нових моделей соціальної роботи</w:t>
      </w:r>
      <w:r w:rsidR="00C87B12">
        <w:rPr>
          <w:sz w:val="22"/>
          <w:szCs w:val="22"/>
          <w:lang w:val="uk-UA"/>
        </w:rPr>
        <w:t>;</w:t>
      </w:r>
    </w:p>
    <w:p w:rsidR="00A10536" w:rsidRDefault="00A10536" w:rsidP="00A10536">
      <w:pPr>
        <w:pStyle w:val="ac"/>
        <w:ind w:left="1080"/>
        <w:rPr>
          <w:sz w:val="22"/>
          <w:szCs w:val="22"/>
          <w:lang w:val="uk-UA"/>
        </w:rPr>
      </w:pPr>
    </w:p>
    <w:p w:rsidR="00AD37D0" w:rsidRDefault="0093667C" w:rsidP="00A10536">
      <w:pPr>
        <w:pStyle w:val="ac"/>
        <w:ind w:left="851" w:hanging="851"/>
        <w:rPr>
          <w:sz w:val="22"/>
          <w:szCs w:val="22"/>
          <w:lang w:val="uk-UA"/>
        </w:rPr>
      </w:pPr>
      <w:r w:rsidRPr="00C87B12">
        <w:rPr>
          <w:sz w:val="22"/>
          <w:szCs w:val="22"/>
          <w:lang w:val="uk-UA"/>
        </w:rPr>
        <w:t>2.2.</w:t>
      </w:r>
      <w:r w:rsidRPr="00C87B12">
        <w:rPr>
          <w:sz w:val="22"/>
          <w:szCs w:val="22"/>
          <w:lang w:val="uk-UA"/>
        </w:rPr>
        <w:tab/>
      </w:r>
      <w:r w:rsidR="00A10536" w:rsidRPr="00A10536">
        <w:rPr>
          <w:sz w:val="22"/>
          <w:szCs w:val="22"/>
          <w:lang w:val="uk-UA"/>
        </w:rPr>
        <w:t xml:space="preserve"> </w:t>
      </w:r>
      <w:r w:rsidRPr="00A10536">
        <w:rPr>
          <w:sz w:val="22"/>
          <w:szCs w:val="22"/>
          <w:lang w:val="uk-UA"/>
        </w:rPr>
        <w:t>Розробка, створення та впровадження механізмів зміцнення нагляду та контролю шляхом:</w:t>
      </w:r>
    </w:p>
    <w:p w:rsidR="00A93297" w:rsidRDefault="00A93297" w:rsidP="00EA11AD">
      <w:pPr>
        <w:pStyle w:val="ac"/>
        <w:ind w:left="1440" w:hanging="720"/>
        <w:rPr>
          <w:sz w:val="22"/>
          <w:szCs w:val="22"/>
          <w:lang w:val="uk-UA"/>
        </w:rPr>
      </w:pPr>
    </w:p>
    <w:p w:rsidR="00AD37D0" w:rsidRDefault="006E4BEB">
      <w:pPr>
        <w:pStyle w:val="ac"/>
        <w:numPr>
          <w:ilvl w:val="1"/>
          <w:numId w:val="40"/>
        </w:numPr>
        <w:rPr>
          <w:sz w:val="22"/>
          <w:szCs w:val="22"/>
          <w:lang w:val="uk-UA"/>
        </w:rPr>
      </w:pPr>
      <w:r w:rsidRPr="00C87B12">
        <w:rPr>
          <w:sz w:val="22"/>
          <w:szCs w:val="22"/>
          <w:lang w:val="uk-UA"/>
        </w:rPr>
        <w:t>підтримки внесення змін до законодавчих актів та нормативни</w:t>
      </w:r>
      <w:r w:rsidRPr="006E4BEB">
        <w:rPr>
          <w:sz w:val="22"/>
          <w:szCs w:val="22"/>
          <w:lang w:val="uk-UA"/>
        </w:rPr>
        <w:t xml:space="preserve">х документів, які регулюють статус </w:t>
      </w:r>
      <w:r w:rsidR="006138A5" w:rsidRPr="00582762">
        <w:rPr>
          <w:sz w:val="22"/>
          <w:szCs w:val="22"/>
          <w:lang w:val="uk-UA"/>
        </w:rPr>
        <w:t>соціального інспекторату Позичальника та його</w:t>
      </w:r>
      <w:r w:rsidRPr="006E4BEB">
        <w:rPr>
          <w:sz w:val="22"/>
          <w:szCs w:val="22"/>
          <w:lang w:val="uk-UA"/>
        </w:rPr>
        <w:t xml:space="preserve"> повноваження на ведення розслідувань, а також удосконалення законодавства з питань стягнення надмірних виплат та політики санкцій</w:t>
      </w:r>
      <w:r w:rsidR="0093667C" w:rsidRPr="005003C2">
        <w:rPr>
          <w:sz w:val="22"/>
          <w:szCs w:val="22"/>
          <w:lang w:val="uk-UA"/>
        </w:rPr>
        <w:t>;</w:t>
      </w:r>
    </w:p>
    <w:p w:rsidR="0093667C" w:rsidRPr="005003C2" w:rsidRDefault="0093667C" w:rsidP="00EA11AD">
      <w:pPr>
        <w:pStyle w:val="ac"/>
        <w:ind w:left="1440" w:hanging="720"/>
        <w:rPr>
          <w:sz w:val="22"/>
          <w:szCs w:val="22"/>
          <w:lang w:val="uk-UA"/>
        </w:rPr>
      </w:pPr>
    </w:p>
    <w:p w:rsidR="00AD37D0" w:rsidRDefault="006E4BEB">
      <w:pPr>
        <w:pStyle w:val="ac"/>
        <w:numPr>
          <w:ilvl w:val="1"/>
          <w:numId w:val="40"/>
        </w:numPr>
        <w:rPr>
          <w:sz w:val="22"/>
          <w:szCs w:val="22"/>
          <w:lang w:val="uk-UA"/>
        </w:rPr>
      </w:pPr>
      <w:r w:rsidRPr="00D54FD8">
        <w:rPr>
          <w:sz w:val="22"/>
          <w:szCs w:val="22"/>
          <w:lang w:val="uk-UA"/>
        </w:rPr>
        <w:t xml:space="preserve">розробки для соціальних інспекторів операційних посібників; </w:t>
      </w:r>
    </w:p>
    <w:p w:rsidR="006E4BEB" w:rsidRDefault="006E4BEB" w:rsidP="002119B6">
      <w:pPr>
        <w:pStyle w:val="ac"/>
        <w:ind w:left="1418"/>
        <w:rPr>
          <w:sz w:val="22"/>
          <w:szCs w:val="22"/>
          <w:lang w:val="uk-UA"/>
        </w:rPr>
      </w:pPr>
    </w:p>
    <w:p w:rsidR="00AD37D0" w:rsidRDefault="006E4BEB">
      <w:pPr>
        <w:pStyle w:val="ac"/>
        <w:numPr>
          <w:ilvl w:val="1"/>
          <w:numId w:val="40"/>
        </w:numPr>
        <w:rPr>
          <w:sz w:val="22"/>
          <w:szCs w:val="22"/>
          <w:lang w:val="uk-UA"/>
        </w:rPr>
      </w:pPr>
      <w:r w:rsidRPr="00D54FD8">
        <w:rPr>
          <w:sz w:val="22"/>
          <w:szCs w:val="22"/>
          <w:lang w:val="uk-UA"/>
        </w:rPr>
        <w:t xml:space="preserve">навчання соціальних інспекторів; </w:t>
      </w:r>
    </w:p>
    <w:p w:rsidR="006E4BEB" w:rsidRDefault="006E4BEB" w:rsidP="00A93297">
      <w:pPr>
        <w:pStyle w:val="ac"/>
        <w:ind w:left="1418"/>
        <w:rPr>
          <w:sz w:val="22"/>
          <w:szCs w:val="22"/>
          <w:lang w:val="uk-UA"/>
        </w:rPr>
      </w:pPr>
    </w:p>
    <w:p w:rsidR="00AD37D0" w:rsidRDefault="00A0035D">
      <w:pPr>
        <w:pStyle w:val="ac"/>
        <w:numPr>
          <w:ilvl w:val="1"/>
          <w:numId w:val="40"/>
        </w:numPr>
        <w:rPr>
          <w:sz w:val="22"/>
          <w:szCs w:val="22"/>
          <w:lang w:val="uk-UA"/>
        </w:rPr>
      </w:pPr>
      <w:r w:rsidRPr="00B25FAF">
        <w:rPr>
          <w:sz w:val="22"/>
          <w:szCs w:val="22"/>
          <w:lang w:val="uk-UA"/>
        </w:rPr>
        <w:t xml:space="preserve">надання допомоги в проведенні однієї тематичної перевірки </w:t>
      </w:r>
      <w:r w:rsidR="006138A5" w:rsidRPr="004A7D9D">
        <w:rPr>
          <w:sz w:val="22"/>
          <w:szCs w:val="22"/>
          <w:lang w:val="uk-UA"/>
        </w:rPr>
        <w:t>кожної</w:t>
      </w:r>
      <w:r w:rsidRPr="00B25FAF">
        <w:rPr>
          <w:sz w:val="22"/>
          <w:szCs w:val="22"/>
          <w:lang w:val="uk-UA"/>
        </w:rPr>
        <w:t xml:space="preserve"> з соціальних програм з підвищеним рівнем ризику</w:t>
      </w:r>
      <w:r w:rsidR="006E4BEB" w:rsidRPr="00B25FAF">
        <w:rPr>
          <w:sz w:val="22"/>
          <w:szCs w:val="22"/>
          <w:lang w:val="uk-UA"/>
        </w:rPr>
        <w:t xml:space="preserve">; </w:t>
      </w:r>
    </w:p>
    <w:p w:rsidR="006E4BEB" w:rsidRPr="00B25FAF" w:rsidRDefault="006E4BEB" w:rsidP="00A93297">
      <w:pPr>
        <w:pStyle w:val="ac"/>
        <w:ind w:left="1418"/>
        <w:rPr>
          <w:sz w:val="22"/>
          <w:szCs w:val="22"/>
          <w:lang w:val="uk-UA"/>
        </w:rPr>
      </w:pPr>
    </w:p>
    <w:p w:rsidR="00AD37D0" w:rsidRDefault="006E4BEB">
      <w:pPr>
        <w:pStyle w:val="ac"/>
        <w:numPr>
          <w:ilvl w:val="1"/>
          <w:numId w:val="40"/>
        </w:numPr>
        <w:rPr>
          <w:sz w:val="22"/>
          <w:szCs w:val="22"/>
          <w:lang w:val="uk-UA"/>
        </w:rPr>
      </w:pPr>
      <w:r w:rsidRPr="00B25FAF">
        <w:rPr>
          <w:sz w:val="22"/>
          <w:szCs w:val="22"/>
          <w:lang w:val="uk-UA"/>
        </w:rPr>
        <w:t>розробки системи профілювання ризику та допомоги в проведенні однієї тематичної інспекції з використанням відповідної системи профілювання ризику</w:t>
      </w:r>
      <w:r w:rsidR="000E2BB3" w:rsidRPr="00B25FAF">
        <w:rPr>
          <w:sz w:val="22"/>
          <w:szCs w:val="22"/>
          <w:lang w:val="uk-UA"/>
        </w:rPr>
        <w:t xml:space="preserve">; </w:t>
      </w:r>
    </w:p>
    <w:p w:rsidR="006E4BEB" w:rsidRPr="00B25FAF" w:rsidRDefault="006E4BEB" w:rsidP="00A93297">
      <w:pPr>
        <w:pStyle w:val="ac"/>
        <w:ind w:left="1418"/>
        <w:rPr>
          <w:sz w:val="22"/>
          <w:szCs w:val="22"/>
          <w:lang w:val="uk-UA"/>
        </w:rPr>
      </w:pPr>
    </w:p>
    <w:p w:rsidR="00AD37D0" w:rsidRDefault="00BE018D">
      <w:pPr>
        <w:pStyle w:val="ac"/>
        <w:numPr>
          <w:ilvl w:val="1"/>
          <w:numId w:val="40"/>
        </w:numPr>
        <w:rPr>
          <w:sz w:val="22"/>
          <w:szCs w:val="22"/>
          <w:lang w:val="uk-UA"/>
        </w:rPr>
      </w:pPr>
      <w:r w:rsidRPr="00B25FAF">
        <w:rPr>
          <w:sz w:val="22"/>
          <w:szCs w:val="22"/>
          <w:lang w:val="uk-UA"/>
        </w:rPr>
        <w:t>створення «гарячої лінії» для роботи із заявами щодо порушень при наданні соціальної підтримки</w:t>
      </w:r>
      <w:r w:rsidR="00A0035D" w:rsidRPr="00B25FAF">
        <w:rPr>
          <w:sz w:val="22"/>
          <w:szCs w:val="22"/>
          <w:lang w:val="uk-UA"/>
        </w:rPr>
        <w:t xml:space="preserve">, і </w:t>
      </w:r>
    </w:p>
    <w:p w:rsidR="006E4BEB" w:rsidRDefault="006E4BEB" w:rsidP="00A93297">
      <w:pPr>
        <w:pStyle w:val="ac"/>
        <w:ind w:left="1418"/>
        <w:rPr>
          <w:sz w:val="22"/>
          <w:szCs w:val="22"/>
          <w:lang w:val="uk-UA"/>
        </w:rPr>
      </w:pPr>
    </w:p>
    <w:p w:rsidR="00AD37D0" w:rsidRDefault="006E4BEB">
      <w:pPr>
        <w:pStyle w:val="ac"/>
        <w:numPr>
          <w:ilvl w:val="1"/>
          <w:numId w:val="40"/>
        </w:numPr>
        <w:rPr>
          <w:sz w:val="22"/>
          <w:szCs w:val="22"/>
          <w:lang w:val="uk-UA"/>
        </w:rPr>
      </w:pPr>
      <w:r w:rsidRPr="00D54FD8">
        <w:rPr>
          <w:sz w:val="22"/>
          <w:szCs w:val="22"/>
          <w:lang w:val="uk-UA"/>
        </w:rPr>
        <w:t xml:space="preserve">надання соціальній інспекції необхідного офісного обладнання, транспортних засобів, меблів та комп’ютерної </w:t>
      </w:r>
      <w:r w:rsidRPr="00582762">
        <w:rPr>
          <w:sz w:val="22"/>
          <w:szCs w:val="22"/>
          <w:lang w:val="uk-UA"/>
        </w:rPr>
        <w:t>техніки.</w:t>
      </w:r>
    </w:p>
    <w:p w:rsidR="0093667C" w:rsidRPr="005003C2" w:rsidRDefault="0093667C" w:rsidP="002119B6">
      <w:pPr>
        <w:pStyle w:val="ac"/>
        <w:ind w:left="1418"/>
        <w:rPr>
          <w:sz w:val="22"/>
          <w:szCs w:val="22"/>
          <w:lang w:val="uk-UA"/>
        </w:rPr>
      </w:pPr>
    </w:p>
    <w:p w:rsidR="0093667C" w:rsidRPr="005003C2" w:rsidRDefault="0093667C">
      <w:pPr>
        <w:pStyle w:val="ac"/>
        <w:rPr>
          <w:bCs/>
          <w:sz w:val="22"/>
          <w:szCs w:val="22"/>
          <w:lang w:val="uk-UA"/>
        </w:rPr>
      </w:pPr>
      <w:r w:rsidRPr="005003C2">
        <w:rPr>
          <w:sz w:val="22"/>
          <w:szCs w:val="22"/>
          <w:lang w:val="uk-UA"/>
        </w:rPr>
        <w:t>2.3.</w:t>
      </w:r>
      <w:r w:rsidRPr="005003C2">
        <w:rPr>
          <w:sz w:val="22"/>
          <w:szCs w:val="22"/>
          <w:lang w:val="uk-UA"/>
        </w:rPr>
        <w:tab/>
        <w:t>Розробка нов</w:t>
      </w:r>
      <w:r w:rsidR="00542D3B">
        <w:rPr>
          <w:sz w:val="22"/>
          <w:szCs w:val="22"/>
          <w:lang w:val="uk-UA"/>
        </w:rPr>
        <w:t>их</w:t>
      </w:r>
      <w:r w:rsidRPr="005003C2">
        <w:rPr>
          <w:sz w:val="22"/>
          <w:szCs w:val="22"/>
          <w:lang w:val="uk-UA"/>
        </w:rPr>
        <w:t xml:space="preserve"> бізнес-модел</w:t>
      </w:r>
      <w:r w:rsidR="00542D3B">
        <w:rPr>
          <w:sz w:val="22"/>
          <w:szCs w:val="22"/>
          <w:lang w:val="uk-UA"/>
        </w:rPr>
        <w:t>ей</w:t>
      </w:r>
      <w:r w:rsidRPr="005003C2">
        <w:rPr>
          <w:sz w:val="22"/>
          <w:szCs w:val="22"/>
          <w:lang w:val="uk-UA"/>
        </w:rPr>
        <w:t xml:space="preserve"> адміністрування виплат і послуг шляхом:</w:t>
      </w:r>
    </w:p>
    <w:p w:rsidR="0093667C" w:rsidRPr="005003C2" w:rsidRDefault="0093667C">
      <w:pPr>
        <w:pStyle w:val="ac"/>
        <w:rPr>
          <w:sz w:val="22"/>
          <w:szCs w:val="22"/>
          <w:lang w:val="uk-UA"/>
        </w:rPr>
      </w:pPr>
    </w:p>
    <w:p w:rsidR="002A1A9D" w:rsidRDefault="0093667C" w:rsidP="00EA11AD">
      <w:pPr>
        <w:pStyle w:val="ac"/>
        <w:ind w:firstLine="720"/>
        <w:rPr>
          <w:bCs/>
          <w:sz w:val="22"/>
          <w:szCs w:val="22"/>
          <w:lang w:val="uk-UA"/>
        </w:rPr>
      </w:pPr>
      <w:r w:rsidRPr="005003C2">
        <w:rPr>
          <w:sz w:val="22"/>
          <w:szCs w:val="22"/>
          <w:lang w:val="uk-UA"/>
        </w:rPr>
        <w:t>(а)</w:t>
      </w:r>
      <w:r w:rsidRPr="005003C2">
        <w:rPr>
          <w:sz w:val="22"/>
          <w:szCs w:val="22"/>
          <w:lang w:val="uk-UA"/>
        </w:rPr>
        <w:tab/>
      </w:r>
      <w:r w:rsidR="002A1A9D" w:rsidRPr="00D54FD8">
        <w:rPr>
          <w:bCs/>
          <w:sz w:val="22"/>
          <w:szCs w:val="22"/>
          <w:lang w:val="uk-UA"/>
        </w:rPr>
        <w:t>розробки інституційної бази для аутсорсингу послуг;</w:t>
      </w:r>
    </w:p>
    <w:p w:rsidR="002A1A9D" w:rsidRDefault="002A1A9D" w:rsidP="00EA11AD">
      <w:pPr>
        <w:pStyle w:val="ac"/>
        <w:ind w:firstLine="720"/>
        <w:rPr>
          <w:bCs/>
          <w:sz w:val="22"/>
          <w:szCs w:val="22"/>
          <w:lang w:val="uk-UA"/>
        </w:rPr>
      </w:pPr>
    </w:p>
    <w:p w:rsidR="002A1A9D" w:rsidRDefault="002A1A9D" w:rsidP="002A1A9D">
      <w:pPr>
        <w:pStyle w:val="ac"/>
        <w:ind w:left="1418" w:hanging="709"/>
        <w:rPr>
          <w:sz w:val="22"/>
          <w:szCs w:val="22"/>
          <w:lang w:val="uk-UA"/>
        </w:rPr>
      </w:pPr>
      <w:r w:rsidRPr="004A2364">
        <w:rPr>
          <w:sz w:val="22"/>
          <w:szCs w:val="22"/>
          <w:lang w:val="uk-UA"/>
        </w:rPr>
        <w:t>(</w:t>
      </w:r>
      <w:r>
        <w:rPr>
          <w:sz w:val="22"/>
          <w:szCs w:val="22"/>
        </w:rPr>
        <w:t>b</w:t>
      </w:r>
      <w:r>
        <w:rPr>
          <w:sz w:val="22"/>
          <w:szCs w:val="22"/>
          <w:lang w:val="uk-UA"/>
        </w:rPr>
        <w:t>)</w:t>
      </w:r>
      <w:r w:rsidRPr="002119B6">
        <w:rPr>
          <w:sz w:val="22"/>
          <w:szCs w:val="22"/>
          <w:lang w:val="ru-RU"/>
        </w:rPr>
        <w:tab/>
      </w:r>
      <w:r w:rsidRPr="004A2364">
        <w:rPr>
          <w:sz w:val="22"/>
          <w:szCs w:val="22"/>
          <w:lang w:val="uk-UA"/>
        </w:rPr>
        <w:t>розробки стандартів надання послуг для адміністрування виплат і послуг та соціального патронату сімей, що перебувають у складних життєвих обставинах</w:t>
      </w:r>
      <w:r w:rsidR="00B917EA">
        <w:rPr>
          <w:sz w:val="22"/>
          <w:szCs w:val="22"/>
          <w:lang w:val="uk-UA"/>
        </w:rPr>
        <w:t>;</w:t>
      </w:r>
      <w:r w:rsidRPr="004A2364">
        <w:rPr>
          <w:sz w:val="22"/>
          <w:szCs w:val="22"/>
          <w:lang w:val="uk-UA"/>
        </w:rPr>
        <w:t xml:space="preserve"> та </w:t>
      </w:r>
    </w:p>
    <w:p w:rsidR="002A1A9D" w:rsidRDefault="002A1A9D" w:rsidP="002A1A9D">
      <w:pPr>
        <w:pStyle w:val="ac"/>
        <w:ind w:left="1418" w:hanging="709"/>
        <w:rPr>
          <w:sz w:val="22"/>
          <w:szCs w:val="22"/>
          <w:lang w:val="uk-UA"/>
        </w:rPr>
      </w:pPr>
    </w:p>
    <w:p w:rsidR="002A1A9D" w:rsidRPr="004A2364" w:rsidRDefault="002A1A9D" w:rsidP="002A1A9D">
      <w:pPr>
        <w:pStyle w:val="ac"/>
        <w:ind w:left="1418" w:hanging="709"/>
        <w:rPr>
          <w:sz w:val="22"/>
          <w:szCs w:val="22"/>
          <w:lang w:val="uk-UA"/>
        </w:rPr>
      </w:pPr>
      <w:r w:rsidRPr="004A2364">
        <w:rPr>
          <w:sz w:val="22"/>
          <w:szCs w:val="22"/>
          <w:lang w:val="uk-UA"/>
        </w:rPr>
        <w:t>(</w:t>
      </w:r>
      <w:r>
        <w:rPr>
          <w:sz w:val="22"/>
          <w:szCs w:val="22"/>
        </w:rPr>
        <w:t>c</w:t>
      </w:r>
      <w:r>
        <w:rPr>
          <w:sz w:val="22"/>
          <w:szCs w:val="22"/>
          <w:lang w:val="uk-UA"/>
        </w:rPr>
        <w:t>)</w:t>
      </w:r>
      <w:r w:rsidRPr="002119B6">
        <w:rPr>
          <w:sz w:val="22"/>
          <w:szCs w:val="22"/>
          <w:lang w:val="uk-UA"/>
        </w:rPr>
        <w:tab/>
      </w:r>
      <w:r w:rsidRPr="004A2364">
        <w:rPr>
          <w:sz w:val="22"/>
          <w:szCs w:val="22"/>
          <w:lang w:val="uk-UA"/>
        </w:rPr>
        <w:t>розроб</w:t>
      </w:r>
      <w:r>
        <w:rPr>
          <w:sz w:val="22"/>
          <w:szCs w:val="22"/>
          <w:lang w:val="uk-UA"/>
        </w:rPr>
        <w:t>ки</w:t>
      </w:r>
      <w:r w:rsidRPr="004A2364">
        <w:rPr>
          <w:sz w:val="22"/>
          <w:szCs w:val="22"/>
          <w:lang w:val="uk-UA"/>
        </w:rPr>
        <w:t xml:space="preserve"> варіантів підтримки виводу бенефіціарів із бідності шляхом розроблення заходів з </w:t>
      </w:r>
      <w:r w:rsidRPr="00D54FD8">
        <w:rPr>
          <w:sz w:val="22"/>
          <w:szCs w:val="22"/>
          <w:lang w:val="uk-UA"/>
        </w:rPr>
        <w:t xml:space="preserve">залучення </w:t>
      </w:r>
      <w:r w:rsidRPr="004A2364">
        <w:rPr>
          <w:sz w:val="22"/>
          <w:szCs w:val="22"/>
          <w:lang w:val="uk-UA"/>
        </w:rPr>
        <w:t>одержувачів</w:t>
      </w:r>
      <w:r w:rsidRPr="00D54FD8">
        <w:rPr>
          <w:sz w:val="22"/>
          <w:szCs w:val="22"/>
          <w:lang w:val="uk-UA"/>
        </w:rPr>
        <w:t xml:space="preserve"> до зайнятості</w:t>
      </w:r>
      <w:r w:rsidRPr="004A2364">
        <w:rPr>
          <w:sz w:val="22"/>
          <w:szCs w:val="22"/>
          <w:lang w:val="uk-UA"/>
        </w:rPr>
        <w:t>.</w:t>
      </w:r>
    </w:p>
    <w:p w:rsidR="0093667C" w:rsidRPr="005003C2" w:rsidRDefault="0093667C">
      <w:pPr>
        <w:pStyle w:val="ac"/>
        <w:rPr>
          <w:sz w:val="22"/>
          <w:szCs w:val="22"/>
          <w:lang w:val="uk-UA"/>
        </w:rPr>
      </w:pPr>
    </w:p>
    <w:p w:rsidR="0093667C" w:rsidRPr="00BC723F" w:rsidRDefault="0093667C" w:rsidP="00EA11AD">
      <w:pPr>
        <w:pStyle w:val="ac"/>
        <w:rPr>
          <w:sz w:val="22"/>
          <w:szCs w:val="22"/>
          <w:lang w:val="uk-UA"/>
        </w:rPr>
      </w:pPr>
      <w:r w:rsidRPr="005003C2">
        <w:rPr>
          <w:sz w:val="22"/>
          <w:szCs w:val="22"/>
          <w:lang w:val="uk-UA"/>
        </w:rPr>
        <w:t>2.4.</w:t>
      </w:r>
      <w:r w:rsidRPr="005003C2">
        <w:rPr>
          <w:sz w:val="22"/>
          <w:szCs w:val="22"/>
          <w:lang w:val="uk-UA"/>
        </w:rPr>
        <w:tab/>
      </w:r>
      <w:r w:rsidR="002A1A9D" w:rsidRPr="002119B6">
        <w:rPr>
          <w:bCs/>
          <w:sz w:val="22"/>
          <w:szCs w:val="22"/>
          <w:lang w:val="uk-UA"/>
        </w:rPr>
        <w:t>Удосконалення комунікаційної, промоційної та просвітницької роботи</w:t>
      </w:r>
      <w:r w:rsidR="002A1A9D" w:rsidRPr="002A1A9D">
        <w:rPr>
          <w:sz w:val="22"/>
          <w:szCs w:val="22"/>
          <w:lang w:val="uk-UA"/>
        </w:rPr>
        <w:t xml:space="preserve"> через підтримку розробки та впровадження стратегії комунікаційної та просвітницької роботи для підтримки реформ у сфері розширення програми ДСД та </w:t>
      </w:r>
      <w:r w:rsidR="002A1A9D" w:rsidRPr="002A1A9D">
        <w:rPr>
          <w:bCs/>
          <w:sz w:val="22"/>
          <w:szCs w:val="22"/>
          <w:lang w:val="uk-UA"/>
        </w:rPr>
        <w:t>зменшення обсягів інтернатної форми виховання</w:t>
      </w:r>
      <w:r w:rsidR="002A1A9D" w:rsidRPr="002A1A9D">
        <w:rPr>
          <w:sz w:val="22"/>
          <w:szCs w:val="22"/>
          <w:lang w:val="uk-UA"/>
        </w:rPr>
        <w:t xml:space="preserve"> дітей.</w:t>
      </w:r>
    </w:p>
    <w:p w:rsidR="0093667C" w:rsidRPr="005003C2" w:rsidRDefault="0093667C">
      <w:pPr>
        <w:pStyle w:val="ac"/>
        <w:rPr>
          <w:sz w:val="22"/>
          <w:szCs w:val="22"/>
          <w:lang w:val="uk-UA"/>
        </w:rPr>
      </w:pPr>
    </w:p>
    <w:p w:rsidR="0093667C" w:rsidRPr="005003C2" w:rsidRDefault="0093667C">
      <w:pPr>
        <w:pStyle w:val="ac"/>
        <w:rPr>
          <w:sz w:val="22"/>
          <w:szCs w:val="22"/>
          <w:lang w:val="uk-UA"/>
        </w:rPr>
      </w:pPr>
      <w:r w:rsidRPr="005003C2">
        <w:rPr>
          <w:sz w:val="22"/>
          <w:szCs w:val="22"/>
          <w:lang w:val="uk-UA"/>
        </w:rPr>
        <w:lastRenderedPageBreak/>
        <w:t>2.5.</w:t>
      </w:r>
      <w:r w:rsidRPr="005003C2">
        <w:rPr>
          <w:sz w:val="22"/>
          <w:szCs w:val="22"/>
          <w:lang w:val="uk-UA"/>
        </w:rPr>
        <w:tab/>
      </w:r>
      <w:r w:rsidR="002A1A9D" w:rsidRPr="002A1A9D">
        <w:rPr>
          <w:sz w:val="22"/>
          <w:szCs w:val="22"/>
          <w:lang w:val="uk-UA"/>
        </w:rPr>
        <w:t xml:space="preserve">Координація проекту та керування ним через надання підтримки в реалізації проекту, включаючи технічну допомогу зі здійснення та моніторингу управління фінансами, здійснення закупівель, реалізації планів </w:t>
      </w:r>
      <w:r w:rsidR="002A1A9D" w:rsidRPr="002A1A9D">
        <w:rPr>
          <w:bCs/>
          <w:sz w:val="22"/>
          <w:szCs w:val="22"/>
          <w:lang w:val="uk-UA"/>
        </w:rPr>
        <w:t>зменшення обсягів інтернатної форми виховання</w:t>
      </w:r>
      <w:r w:rsidR="002A1A9D" w:rsidRPr="002A1A9D">
        <w:rPr>
          <w:sz w:val="22"/>
          <w:szCs w:val="22"/>
          <w:lang w:val="uk-UA"/>
        </w:rPr>
        <w:t xml:space="preserve"> та аутсорсингу послуг в окремих областях, а також фінансування витрат на </w:t>
      </w:r>
      <w:r w:rsidR="00B917EA" w:rsidRPr="002A1A9D">
        <w:rPr>
          <w:sz w:val="22"/>
          <w:szCs w:val="22"/>
          <w:lang w:val="uk-UA"/>
        </w:rPr>
        <w:t xml:space="preserve">Навчання </w:t>
      </w:r>
      <w:r w:rsidR="002A1A9D" w:rsidRPr="002A1A9D">
        <w:rPr>
          <w:sz w:val="22"/>
          <w:szCs w:val="22"/>
          <w:lang w:val="uk-UA"/>
        </w:rPr>
        <w:t xml:space="preserve">та </w:t>
      </w:r>
      <w:r w:rsidR="00007D06" w:rsidRPr="002A1A9D">
        <w:rPr>
          <w:sz w:val="22"/>
          <w:szCs w:val="22"/>
          <w:lang w:val="uk-UA"/>
        </w:rPr>
        <w:t xml:space="preserve">Операційних </w:t>
      </w:r>
      <w:r w:rsidR="002A1A9D" w:rsidRPr="002A1A9D">
        <w:rPr>
          <w:sz w:val="22"/>
          <w:szCs w:val="22"/>
          <w:lang w:val="uk-UA"/>
        </w:rPr>
        <w:t>витрат</w:t>
      </w:r>
      <w:r w:rsidRPr="005003C2">
        <w:rPr>
          <w:sz w:val="22"/>
          <w:szCs w:val="22"/>
          <w:lang w:val="uk-UA"/>
        </w:rPr>
        <w:t xml:space="preserve">. </w:t>
      </w:r>
    </w:p>
    <w:p w:rsidR="0093667C" w:rsidRPr="005003C2" w:rsidRDefault="0093667C">
      <w:pPr>
        <w:pStyle w:val="ac"/>
        <w:rPr>
          <w:sz w:val="22"/>
          <w:szCs w:val="22"/>
          <w:lang w:val="uk-UA"/>
        </w:rPr>
      </w:pPr>
    </w:p>
    <w:p w:rsidR="0093667C" w:rsidRPr="005003C2" w:rsidRDefault="0093667C" w:rsidP="005968BF">
      <w:pPr>
        <w:pStyle w:val="ModelNrmlSingle"/>
        <w:ind w:left="720" w:hanging="720"/>
        <w:rPr>
          <w:szCs w:val="22"/>
          <w:u w:val="single"/>
          <w:lang w:val="uk-UA"/>
        </w:rPr>
      </w:pPr>
      <w:r w:rsidRPr="005003C2">
        <w:rPr>
          <w:szCs w:val="22"/>
          <w:u w:val="single"/>
          <w:lang w:val="uk-UA"/>
        </w:rPr>
        <w:t>Частина 3.</w:t>
      </w:r>
      <w:r w:rsidRPr="00D244D8">
        <w:rPr>
          <w:szCs w:val="22"/>
          <w:u w:val="single"/>
          <w:lang w:val="uk-UA"/>
        </w:rPr>
        <w:tab/>
      </w:r>
      <w:r w:rsidR="002A1A9D" w:rsidRPr="002119B6">
        <w:rPr>
          <w:szCs w:val="22"/>
          <w:u w:val="single"/>
          <w:lang w:val="uk-UA"/>
        </w:rPr>
        <w:t>Інвестиції на підтримку розвитку сімейних форм опіки для забезпечення підтримки дітей-сиріт, дітей, позбавлених батьківського піклування, дітей-інвалідів та соціально вразливих сімей в чотирьох областях</w:t>
      </w:r>
    </w:p>
    <w:p w:rsidR="0093667C" w:rsidRPr="005003C2" w:rsidRDefault="0093667C" w:rsidP="00FF1D38">
      <w:pPr>
        <w:pStyle w:val="ac"/>
        <w:rPr>
          <w:sz w:val="22"/>
          <w:szCs w:val="22"/>
          <w:lang w:val="uk-UA"/>
        </w:rPr>
      </w:pPr>
      <w:r w:rsidRPr="005003C2">
        <w:rPr>
          <w:sz w:val="22"/>
          <w:szCs w:val="22"/>
          <w:lang w:val="uk-UA"/>
        </w:rPr>
        <w:t>3.1</w:t>
      </w:r>
      <w:r w:rsidRPr="005003C2">
        <w:rPr>
          <w:sz w:val="22"/>
          <w:szCs w:val="22"/>
          <w:lang w:val="uk-UA"/>
        </w:rPr>
        <w:tab/>
        <w:t>Здійснення інвестицій для:</w:t>
      </w:r>
    </w:p>
    <w:p w:rsidR="0093667C" w:rsidRPr="005003C2" w:rsidRDefault="0093667C" w:rsidP="00FF1D38">
      <w:pPr>
        <w:pStyle w:val="ac"/>
        <w:rPr>
          <w:sz w:val="22"/>
          <w:szCs w:val="22"/>
          <w:lang w:val="uk-UA"/>
        </w:rPr>
      </w:pPr>
    </w:p>
    <w:p w:rsidR="008D1A93" w:rsidRDefault="008D1A93" w:rsidP="008D1A93">
      <w:pPr>
        <w:pStyle w:val="ac"/>
        <w:numPr>
          <w:ilvl w:val="0"/>
          <w:numId w:val="38"/>
        </w:numPr>
        <w:rPr>
          <w:sz w:val="22"/>
          <w:szCs w:val="22"/>
          <w:lang w:val="uk-UA"/>
        </w:rPr>
      </w:pPr>
      <w:r w:rsidRPr="008D1A93">
        <w:rPr>
          <w:sz w:val="22"/>
          <w:szCs w:val="22"/>
          <w:lang w:val="uk-UA"/>
        </w:rPr>
        <w:t xml:space="preserve">переведення сиріт, дітей, позбавлених батьківського піклування, дітей-інвалідів із закладів інтернатного типу до сімейного середовища виховання через їх влаштування у прийомних сім’ях, усиновлення, виховання в дитячих будинках сімейного типу; </w:t>
      </w:r>
    </w:p>
    <w:p w:rsidR="008D1A93" w:rsidRPr="008D1A93" w:rsidRDefault="008D1A93" w:rsidP="002119B6">
      <w:pPr>
        <w:pStyle w:val="ac"/>
        <w:ind w:left="1080"/>
        <w:rPr>
          <w:sz w:val="22"/>
          <w:szCs w:val="22"/>
          <w:lang w:val="uk-UA"/>
        </w:rPr>
      </w:pPr>
    </w:p>
    <w:p w:rsidR="008D1A93" w:rsidRDefault="008D1A93" w:rsidP="008D1A93">
      <w:pPr>
        <w:pStyle w:val="ac"/>
        <w:numPr>
          <w:ilvl w:val="0"/>
          <w:numId w:val="38"/>
        </w:numPr>
        <w:rPr>
          <w:sz w:val="22"/>
          <w:szCs w:val="22"/>
          <w:lang w:val="uk-UA"/>
        </w:rPr>
      </w:pPr>
      <w:r w:rsidRPr="008D1A93">
        <w:rPr>
          <w:sz w:val="22"/>
          <w:szCs w:val="22"/>
          <w:lang w:val="uk-UA"/>
        </w:rPr>
        <w:t>трансформації установ інтернатного типу; та</w:t>
      </w:r>
    </w:p>
    <w:p w:rsidR="008D1A93" w:rsidRDefault="008D1A93" w:rsidP="002119B6">
      <w:pPr>
        <w:pStyle w:val="ac"/>
        <w:ind w:left="1080"/>
        <w:rPr>
          <w:sz w:val="22"/>
          <w:szCs w:val="22"/>
          <w:lang w:val="uk-UA"/>
        </w:rPr>
      </w:pPr>
    </w:p>
    <w:p w:rsidR="008D1A93" w:rsidRDefault="008D1A93" w:rsidP="008D1A93">
      <w:pPr>
        <w:pStyle w:val="ac"/>
        <w:numPr>
          <w:ilvl w:val="0"/>
          <w:numId w:val="38"/>
        </w:numPr>
        <w:rPr>
          <w:sz w:val="22"/>
          <w:szCs w:val="22"/>
          <w:lang w:val="uk-UA"/>
        </w:rPr>
      </w:pPr>
      <w:r w:rsidRPr="008D1A93">
        <w:rPr>
          <w:sz w:val="22"/>
          <w:szCs w:val="22"/>
          <w:lang w:val="uk-UA"/>
        </w:rPr>
        <w:t xml:space="preserve">закупівлі нових послуг у </w:t>
      </w:r>
      <w:r w:rsidR="006138A5" w:rsidRPr="00582762">
        <w:rPr>
          <w:sz w:val="22"/>
          <w:szCs w:val="22"/>
          <w:lang w:val="uk-UA"/>
        </w:rPr>
        <w:t>суб’єктів недержавного сектору</w:t>
      </w:r>
      <w:r w:rsidR="007E33D7">
        <w:rPr>
          <w:sz w:val="22"/>
          <w:szCs w:val="22"/>
          <w:lang w:val="uk-UA"/>
        </w:rPr>
        <w:t xml:space="preserve"> </w:t>
      </w:r>
      <w:r w:rsidRPr="008D1A93">
        <w:rPr>
          <w:sz w:val="22"/>
          <w:szCs w:val="22"/>
          <w:lang w:val="uk-UA"/>
        </w:rPr>
        <w:t>для надання соціальної допомоги вразливим сім’ям</w:t>
      </w:r>
    </w:p>
    <w:p w:rsidR="008D1A93" w:rsidRPr="008D1A93" w:rsidRDefault="008D1A93" w:rsidP="002119B6">
      <w:pPr>
        <w:pStyle w:val="ac"/>
        <w:rPr>
          <w:sz w:val="22"/>
          <w:szCs w:val="22"/>
          <w:lang w:val="uk-UA"/>
        </w:rPr>
      </w:pPr>
    </w:p>
    <w:p w:rsidR="0093667C" w:rsidRPr="005003C2" w:rsidRDefault="008D1A93">
      <w:pPr>
        <w:pStyle w:val="ac"/>
        <w:rPr>
          <w:sz w:val="22"/>
          <w:szCs w:val="22"/>
          <w:lang w:val="uk-UA"/>
        </w:rPr>
      </w:pPr>
      <w:r w:rsidRPr="00B25FAF">
        <w:rPr>
          <w:sz w:val="22"/>
          <w:szCs w:val="22"/>
          <w:lang w:val="uk-UA"/>
        </w:rPr>
        <w:t xml:space="preserve">шляхом фінансування товарів, робіт, послуг, обладнання і меблів для дитячих будинків сімейного типу та інтернатів, а також навчання та перепідготовки </w:t>
      </w:r>
      <w:r w:rsidR="00A0035D" w:rsidRPr="00B25FAF">
        <w:rPr>
          <w:sz w:val="22"/>
          <w:szCs w:val="22"/>
          <w:lang w:val="uk-UA"/>
        </w:rPr>
        <w:t>соціальних працівників.</w:t>
      </w:r>
    </w:p>
    <w:p w:rsidR="0093667C" w:rsidRPr="005003C2" w:rsidRDefault="0093667C">
      <w:pPr>
        <w:pStyle w:val="ac"/>
        <w:rPr>
          <w:sz w:val="22"/>
          <w:szCs w:val="22"/>
          <w:lang w:val="uk-UA"/>
        </w:rPr>
      </w:pPr>
    </w:p>
    <w:p w:rsidR="0093667C" w:rsidRPr="005003C2" w:rsidRDefault="0093667C">
      <w:pPr>
        <w:pStyle w:val="ac"/>
        <w:rPr>
          <w:sz w:val="22"/>
          <w:szCs w:val="22"/>
          <w:lang w:val="uk-UA"/>
        </w:rPr>
      </w:pPr>
      <w:r w:rsidRPr="005003C2">
        <w:rPr>
          <w:sz w:val="22"/>
          <w:szCs w:val="22"/>
          <w:lang w:val="uk-UA"/>
        </w:rPr>
        <w:t>3.2</w:t>
      </w:r>
      <w:r w:rsidRPr="005003C2">
        <w:rPr>
          <w:sz w:val="22"/>
          <w:szCs w:val="22"/>
          <w:lang w:val="uk-UA"/>
        </w:rPr>
        <w:tab/>
        <w:t xml:space="preserve">Технічна допомога з розробки та впровадження планів трансформації системи інтернатних закладів на сімейні форми виховання у вибраних областях. </w:t>
      </w:r>
    </w:p>
    <w:p w:rsidR="0093667C" w:rsidRPr="005003C2" w:rsidRDefault="0093667C">
      <w:pPr>
        <w:pStyle w:val="ac"/>
        <w:rPr>
          <w:sz w:val="22"/>
          <w:szCs w:val="22"/>
          <w:lang w:val="uk-UA"/>
        </w:rPr>
      </w:pPr>
    </w:p>
    <w:p w:rsidR="0093667C" w:rsidRPr="005003C2" w:rsidRDefault="0093667C">
      <w:pPr>
        <w:pStyle w:val="ac"/>
        <w:jc w:val="center"/>
        <w:rPr>
          <w:sz w:val="22"/>
          <w:szCs w:val="22"/>
          <w:lang w:val="uk-UA"/>
        </w:rPr>
      </w:pPr>
      <w:r w:rsidRPr="005003C2">
        <w:rPr>
          <w:sz w:val="22"/>
          <w:szCs w:val="22"/>
          <w:lang w:val="uk-UA"/>
        </w:rPr>
        <w:br w:type="page"/>
      </w:r>
      <w:r w:rsidRPr="005003C2">
        <w:rPr>
          <w:b/>
          <w:bCs/>
          <w:sz w:val="22"/>
          <w:szCs w:val="22"/>
          <w:lang w:val="uk-UA"/>
        </w:rPr>
        <w:lastRenderedPageBreak/>
        <w:t>ДОДАТКОВА СТАТТЯ 2</w:t>
      </w:r>
    </w:p>
    <w:p w:rsidR="0093667C" w:rsidRPr="005003C2" w:rsidRDefault="0093667C">
      <w:pPr>
        <w:pStyle w:val="ac"/>
        <w:jc w:val="center"/>
        <w:rPr>
          <w:sz w:val="22"/>
          <w:szCs w:val="22"/>
          <w:lang w:val="uk-UA"/>
        </w:rPr>
      </w:pPr>
    </w:p>
    <w:p w:rsidR="0093667C" w:rsidRPr="005003C2" w:rsidRDefault="0093667C">
      <w:pPr>
        <w:pStyle w:val="ac"/>
        <w:jc w:val="center"/>
        <w:rPr>
          <w:b/>
          <w:bCs/>
          <w:sz w:val="22"/>
          <w:szCs w:val="22"/>
          <w:lang w:val="uk-UA"/>
        </w:rPr>
      </w:pPr>
      <w:r w:rsidRPr="005003C2">
        <w:rPr>
          <w:b/>
          <w:bCs/>
          <w:sz w:val="22"/>
          <w:szCs w:val="22"/>
          <w:lang w:val="uk-UA"/>
        </w:rPr>
        <w:t>Виконання Проекту</w:t>
      </w:r>
    </w:p>
    <w:p w:rsidR="0093667C" w:rsidRPr="005003C2" w:rsidRDefault="0093667C">
      <w:pPr>
        <w:pStyle w:val="ac"/>
        <w:jc w:val="center"/>
        <w:rPr>
          <w:sz w:val="22"/>
          <w:szCs w:val="22"/>
          <w:lang w:val="uk-UA"/>
        </w:rPr>
      </w:pPr>
    </w:p>
    <w:p w:rsidR="0093667C" w:rsidRPr="005003C2" w:rsidRDefault="0093667C">
      <w:pPr>
        <w:pStyle w:val="ac"/>
        <w:rPr>
          <w:b/>
          <w:bCs/>
          <w:sz w:val="22"/>
          <w:szCs w:val="22"/>
          <w:lang w:val="uk-UA"/>
        </w:rPr>
      </w:pPr>
      <w:r w:rsidRPr="005003C2">
        <w:rPr>
          <w:b/>
          <w:bCs/>
          <w:sz w:val="22"/>
          <w:szCs w:val="22"/>
          <w:lang w:val="uk-UA"/>
        </w:rPr>
        <w:t>Розділ I.</w:t>
      </w:r>
      <w:r w:rsidRPr="005003C2">
        <w:rPr>
          <w:b/>
          <w:bCs/>
          <w:sz w:val="22"/>
          <w:szCs w:val="22"/>
          <w:lang w:val="uk-UA"/>
        </w:rPr>
        <w:tab/>
        <w:t>Механізми впровадження</w:t>
      </w:r>
    </w:p>
    <w:p w:rsidR="0093667C" w:rsidRPr="005003C2" w:rsidRDefault="0093667C">
      <w:pPr>
        <w:pStyle w:val="ac"/>
        <w:rPr>
          <w:sz w:val="22"/>
          <w:szCs w:val="22"/>
          <w:lang w:val="uk-UA"/>
        </w:rPr>
      </w:pPr>
    </w:p>
    <w:p w:rsidR="0093667C" w:rsidRPr="005003C2" w:rsidRDefault="0093667C" w:rsidP="00E72B57">
      <w:pPr>
        <w:pStyle w:val="ModelNrmlSingle"/>
        <w:ind w:left="720" w:hanging="720"/>
        <w:rPr>
          <w:bCs/>
          <w:szCs w:val="22"/>
          <w:lang w:val="uk-UA"/>
        </w:rPr>
      </w:pPr>
      <w:r w:rsidRPr="005003C2">
        <w:rPr>
          <w:b/>
          <w:bCs/>
          <w:szCs w:val="22"/>
          <w:lang w:val="uk-UA"/>
        </w:rPr>
        <w:t>A.</w:t>
      </w:r>
      <w:r w:rsidRPr="005003C2">
        <w:rPr>
          <w:b/>
          <w:bCs/>
          <w:szCs w:val="22"/>
          <w:lang w:val="uk-UA"/>
        </w:rPr>
        <w:tab/>
        <w:t>Інституційні механізми</w:t>
      </w:r>
    </w:p>
    <w:p w:rsidR="0093667C" w:rsidRPr="005003C2" w:rsidRDefault="0093667C" w:rsidP="00E72B57">
      <w:pPr>
        <w:pStyle w:val="ModelNrmlSingle"/>
        <w:ind w:left="720" w:hanging="720"/>
        <w:rPr>
          <w:bCs/>
          <w:szCs w:val="22"/>
          <w:lang w:val="uk-UA"/>
        </w:rPr>
      </w:pPr>
      <w:r w:rsidRPr="005003C2">
        <w:rPr>
          <w:bCs/>
          <w:szCs w:val="22"/>
          <w:lang w:val="uk-UA"/>
        </w:rPr>
        <w:t>1.</w:t>
      </w:r>
      <w:r w:rsidRPr="005003C2">
        <w:rPr>
          <w:bCs/>
          <w:szCs w:val="22"/>
          <w:lang w:val="uk-UA"/>
        </w:rPr>
        <w:tab/>
        <w:t>Позичальник:</w:t>
      </w:r>
    </w:p>
    <w:p w:rsidR="0093667C" w:rsidRPr="005003C2" w:rsidRDefault="0093667C" w:rsidP="00E72B57">
      <w:pPr>
        <w:pStyle w:val="ModelNrmlSingle"/>
        <w:ind w:left="1080" w:hanging="360"/>
        <w:rPr>
          <w:lang w:val="uk-UA"/>
        </w:rPr>
      </w:pPr>
      <w:r w:rsidRPr="005003C2">
        <w:rPr>
          <w:bCs/>
          <w:szCs w:val="22"/>
          <w:lang w:val="uk-UA"/>
        </w:rPr>
        <w:t>(а)</w:t>
      </w:r>
      <w:r w:rsidRPr="005003C2">
        <w:rPr>
          <w:bCs/>
          <w:szCs w:val="22"/>
          <w:lang w:val="uk-UA"/>
        </w:rPr>
        <w:tab/>
        <w:t>відповідає за загальне впровадження Проекту через Мінсоцполітики і забезпечує виконання Проекту у відповідності з процедурами, визначеними в ОПП і дотримання ОПП без змін, призупинень, відхилень і скасувань таким чином, щоб жодне положення ОПП не залишилося невиконаним без попередньої згоди Банку;</w:t>
      </w:r>
    </w:p>
    <w:p w:rsidR="0093667C" w:rsidRPr="005003C2" w:rsidRDefault="0093667C" w:rsidP="00E72B57">
      <w:pPr>
        <w:pStyle w:val="a9"/>
        <w:numPr>
          <w:ilvl w:val="0"/>
          <w:numId w:val="35"/>
        </w:numPr>
        <w:spacing w:line="240" w:lineRule="auto"/>
        <w:jc w:val="both"/>
        <w:rPr>
          <w:sz w:val="22"/>
          <w:szCs w:val="22"/>
          <w:lang w:val="uk-UA"/>
        </w:rPr>
      </w:pPr>
      <w:r w:rsidRPr="005003C2">
        <w:rPr>
          <w:sz w:val="22"/>
          <w:szCs w:val="22"/>
          <w:lang w:val="uk-UA"/>
        </w:rPr>
        <w:t>впроваджує узгоджені заходи через Мінсоцполітики та інші відповідні державні установи, підпорядковані йому або робота яких ним координується, з метою досягнення узгоджених результатів Проекту</w:t>
      </w:r>
      <w:r w:rsidRPr="005003C2">
        <w:rPr>
          <w:szCs w:val="22"/>
          <w:lang w:val="uk-UA"/>
        </w:rPr>
        <w:t>;</w:t>
      </w:r>
    </w:p>
    <w:p w:rsidR="0093667C" w:rsidRPr="005003C2" w:rsidRDefault="0093667C" w:rsidP="00EA11AD">
      <w:pPr>
        <w:pStyle w:val="a9"/>
        <w:spacing w:line="240" w:lineRule="auto"/>
        <w:jc w:val="both"/>
        <w:rPr>
          <w:sz w:val="22"/>
          <w:szCs w:val="22"/>
          <w:lang w:val="uk-UA"/>
        </w:rPr>
      </w:pPr>
    </w:p>
    <w:p w:rsidR="0093667C" w:rsidRPr="00A4277C" w:rsidRDefault="00B73115" w:rsidP="00E72B57">
      <w:pPr>
        <w:pStyle w:val="a9"/>
        <w:numPr>
          <w:ilvl w:val="0"/>
          <w:numId w:val="35"/>
        </w:numPr>
        <w:spacing w:line="240" w:lineRule="auto"/>
        <w:jc w:val="both"/>
        <w:rPr>
          <w:sz w:val="22"/>
          <w:szCs w:val="22"/>
          <w:highlight w:val="yellow"/>
          <w:lang w:val="uk-UA"/>
        </w:rPr>
      </w:pPr>
      <w:r w:rsidRPr="00B73115">
        <w:rPr>
          <w:bCs/>
          <w:sz w:val="22"/>
          <w:szCs w:val="22"/>
          <w:highlight w:val="yellow"/>
          <w:lang w:val="uk-UA"/>
        </w:rPr>
        <w:t>через Мінсоцполітики підтримує ГУП при Мінсоцполітики протягом усього строку реалізації Проекту у формі, з функціями та персоналом (включаючи консультантів) (згідно з технічними завданнями, з відповідною кваліфікацією та обсягом обов'язків</w:t>
      </w:r>
      <w:r w:rsidRPr="00B73115">
        <w:rPr>
          <w:sz w:val="22"/>
          <w:szCs w:val="22"/>
          <w:highlight w:val="yellow"/>
          <w:lang w:val="uk-UA"/>
        </w:rPr>
        <w:t>), забезпечуючи її адекватними ресурсами, прийнятними для Банку? згідно з положеннями ОПП; ГУП відповідає за ухвалення стратегічних рішень, керування впровадженням Проекту і поточну реалізацію Проекту (за винятком обов’язків, що їх виконуватиме за Проектом УФСІ, визначених далі в пункті (d)</w:t>
      </w:r>
      <w:r w:rsidRPr="00B73115">
        <w:rPr>
          <w:bCs/>
          <w:sz w:val="22"/>
          <w:szCs w:val="22"/>
          <w:highlight w:val="yellow"/>
          <w:lang w:val="uk-UA"/>
        </w:rPr>
        <w:t>;</w:t>
      </w:r>
    </w:p>
    <w:p w:rsidR="0093667C" w:rsidRPr="005003C2" w:rsidRDefault="0093667C" w:rsidP="00EF57B7">
      <w:pPr>
        <w:pStyle w:val="a9"/>
        <w:spacing w:line="240" w:lineRule="auto"/>
        <w:jc w:val="both"/>
        <w:rPr>
          <w:sz w:val="22"/>
          <w:szCs w:val="22"/>
          <w:lang w:val="uk-UA"/>
        </w:rPr>
      </w:pPr>
    </w:p>
    <w:p w:rsidR="0093667C" w:rsidRPr="005003C2" w:rsidRDefault="0093667C" w:rsidP="00E72B57">
      <w:pPr>
        <w:pStyle w:val="a9"/>
        <w:numPr>
          <w:ilvl w:val="0"/>
          <w:numId w:val="35"/>
        </w:numPr>
        <w:spacing w:line="240" w:lineRule="auto"/>
        <w:jc w:val="both"/>
        <w:rPr>
          <w:sz w:val="22"/>
          <w:szCs w:val="22"/>
          <w:lang w:val="uk-UA"/>
        </w:rPr>
      </w:pPr>
      <w:r w:rsidRPr="005003C2">
        <w:rPr>
          <w:bCs/>
          <w:sz w:val="22"/>
          <w:szCs w:val="22"/>
          <w:lang w:val="uk-UA"/>
        </w:rPr>
        <w:t xml:space="preserve">(i) </w:t>
      </w:r>
      <w:r w:rsidR="006138A5" w:rsidRPr="00475B6A">
        <w:rPr>
          <w:bCs/>
          <w:sz w:val="22"/>
          <w:szCs w:val="22"/>
          <w:lang w:val="uk-UA"/>
        </w:rPr>
        <w:t>через Мінсоцполітики</w:t>
      </w:r>
      <w:r w:rsidR="00FA11B8">
        <w:rPr>
          <w:bCs/>
          <w:sz w:val="22"/>
          <w:szCs w:val="22"/>
          <w:lang w:val="uk-UA"/>
        </w:rPr>
        <w:t xml:space="preserve"> </w:t>
      </w:r>
      <w:r w:rsidRPr="005003C2">
        <w:rPr>
          <w:bCs/>
          <w:sz w:val="22"/>
          <w:szCs w:val="22"/>
          <w:lang w:val="uk-UA"/>
        </w:rPr>
        <w:t xml:space="preserve">відповідно до </w:t>
      </w:r>
      <w:r w:rsidR="00F52079">
        <w:rPr>
          <w:bCs/>
          <w:sz w:val="22"/>
          <w:szCs w:val="22"/>
          <w:lang w:val="uk-UA"/>
        </w:rPr>
        <w:t>чинних</w:t>
      </w:r>
      <w:r w:rsidR="00AA0369">
        <w:rPr>
          <w:bCs/>
          <w:sz w:val="22"/>
          <w:szCs w:val="22"/>
          <w:lang w:val="uk-UA"/>
        </w:rPr>
        <w:t xml:space="preserve"> </w:t>
      </w:r>
      <w:r w:rsidR="00010C31">
        <w:rPr>
          <w:bCs/>
          <w:sz w:val="22"/>
          <w:szCs w:val="22"/>
          <w:lang w:val="uk-UA"/>
        </w:rPr>
        <w:t>законів і підзаконних актів Позичальника</w:t>
      </w:r>
      <w:r w:rsidR="00AA0369">
        <w:rPr>
          <w:bCs/>
          <w:sz w:val="22"/>
          <w:szCs w:val="22"/>
          <w:lang w:val="uk-UA"/>
        </w:rPr>
        <w:t xml:space="preserve"> </w:t>
      </w:r>
      <w:r w:rsidR="00194087">
        <w:rPr>
          <w:bCs/>
          <w:sz w:val="22"/>
          <w:szCs w:val="22"/>
          <w:lang w:val="uk-UA"/>
        </w:rPr>
        <w:t>забезпечує доступ УФСІ до коштів, необхідних для впровадження Частини 3 Проекту шляхом перерахування їх з державного бюджету;</w:t>
      </w:r>
      <w:r w:rsidRPr="005003C2">
        <w:rPr>
          <w:bCs/>
          <w:sz w:val="22"/>
          <w:szCs w:val="22"/>
          <w:lang w:val="uk-UA"/>
        </w:rPr>
        <w:t xml:space="preserve"> (ii) </w:t>
      </w:r>
      <w:r w:rsidR="00514040">
        <w:rPr>
          <w:bCs/>
          <w:sz w:val="22"/>
          <w:szCs w:val="22"/>
          <w:lang w:val="uk-UA"/>
        </w:rPr>
        <w:t>п</w:t>
      </w:r>
      <w:r w:rsidR="00697338">
        <w:rPr>
          <w:bCs/>
          <w:sz w:val="22"/>
          <w:szCs w:val="22"/>
          <w:lang w:val="uk-UA"/>
        </w:rPr>
        <w:t xml:space="preserve">ідпише і підтримуватиме впродовж всього терміну </w:t>
      </w:r>
      <w:r w:rsidR="00B247A9">
        <w:rPr>
          <w:bCs/>
          <w:sz w:val="22"/>
          <w:szCs w:val="22"/>
          <w:lang w:val="uk-UA"/>
        </w:rPr>
        <w:t>впровадження Проекту Адміністративну угоду</w:t>
      </w:r>
      <w:r w:rsidR="001E6C0C">
        <w:rPr>
          <w:bCs/>
          <w:sz w:val="22"/>
          <w:szCs w:val="22"/>
          <w:lang w:val="uk-UA"/>
        </w:rPr>
        <w:t>;</w:t>
      </w:r>
      <w:r w:rsidR="00B247A9">
        <w:rPr>
          <w:bCs/>
          <w:sz w:val="22"/>
          <w:szCs w:val="22"/>
          <w:lang w:val="uk-UA"/>
        </w:rPr>
        <w:t xml:space="preserve"> </w:t>
      </w:r>
      <w:r w:rsidR="00514040">
        <w:rPr>
          <w:bCs/>
          <w:sz w:val="22"/>
          <w:szCs w:val="22"/>
          <w:lang w:val="uk-UA"/>
        </w:rPr>
        <w:t xml:space="preserve">(ііі) </w:t>
      </w:r>
      <w:r w:rsidR="00F3014D">
        <w:rPr>
          <w:bCs/>
          <w:sz w:val="22"/>
          <w:szCs w:val="22"/>
          <w:lang w:val="uk-UA"/>
        </w:rPr>
        <w:t>вживатиме заходів з тим, щоб</w:t>
      </w:r>
      <w:r w:rsidR="00F3014D" w:rsidRPr="005003C2">
        <w:rPr>
          <w:bCs/>
          <w:sz w:val="22"/>
          <w:szCs w:val="22"/>
          <w:lang w:val="uk-UA"/>
        </w:rPr>
        <w:t xml:space="preserve"> </w:t>
      </w:r>
      <w:r w:rsidRPr="005003C2">
        <w:rPr>
          <w:bCs/>
          <w:sz w:val="22"/>
          <w:szCs w:val="22"/>
          <w:lang w:val="uk-UA"/>
        </w:rPr>
        <w:t>УФСІ онови</w:t>
      </w:r>
      <w:r w:rsidR="00F3014D">
        <w:rPr>
          <w:bCs/>
          <w:sz w:val="22"/>
          <w:szCs w:val="22"/>
          <w:lang w:val="uk-UA"/>
        </w:rPr>
        <w:t>в</w:t>
      </w:r>
      <w:r w:rsidRPr="005003C2">
        <w:rPr>
          <w:bCs/>
          <w:sz w:val="22"/>
          <w:szCs w:val="22"/>
          <w:lang w:val="uk-UA"/>
        </w:rPr>
        <w:t xml:space="preserve"> Посібник УФСІ й </w:t>
      </w:r>
      <w:r w:rsidR="006B38D9">
        <w:rPr>
          <w:bCs/>
          <w:sz w:val="22"/>
          <w:szCs w:val="22"/>
          <w:lang w:val="uk-UA"/>
        </w:rPr>
        <w:t>під</w:t>
      </w:r>
      <w:r w:rsidR="00F3014D">
        <w:rPr>
          <w:bCs/>
          <w:sz w:val="22"/>
          <w:szCs w:val="22"/>
          <w:lang w:val="uk-UA"/>
        </w:rPr>
        <w:t>тримував</w:t>
      </w:r>
      <w:r w:rsidR="006B38D9">
        <w:rPr>
          <w:bCs/>
          <w:sz w:val="22"/>
          <w:szCs w:val="22"/>
          <w:lang w:val="uk-UA"/>
        </w:rPr>
        <w:t xml:space="preserve"> </w:t>
      </w:r>
      <w:r w:rsidR="004867D3">
        <w:rPr>
          <w:bCs/>
          <w:sz w:val="22"/>
          <w:szCs w:val="22"/>
          <w:lang w:val="uk-UA"/>
        </w:rPr>
        <w:t xml:space="preserve">управлінську структуру </w:t>
      </w:r>
      <w:r w:rsidR="006B38D9">
        <w:rPr>
          <w:bCs/>
          <w:sz w:val="22"/>
          <w:szCs w:val="22"/>
          <w:lang w:val="uk-UA"/>
        </w:rPr>
        <w:t>УФСІ</w:t>
      </w:r>
      <w:r w:rsidRPr="005003C2">
        <w:rPr>
          <w:bCs/>
          <w:sz w:val="22"/>
          <w:szCs w:val="22"/>
          <w:lang w:val="uk-UA"/>
        </w:rPr>
        <w:t xml:space="preserve"> протягом усього строку реалізації Проекту  у формі, з функціями та персоналом</w:t>
      </w:r>
      <w:r w:rsidR="0098491E" w:rsidRPr="00BC723F">
        <w:rPr>
          <w:bCs/>
          <w:sz w:val="22"/>
          <w:szCs w:val="22"/>
          <w:lang w:val="uk-UA"/>
        </w:rPr>
        <w:t xml:space="preserve"> (</w:t>
      </w:r>
      <w:r w:rsidR="0098491E">
        <w:rPr>
          <w:bCs/>
          <w:sz w:val="22"/>
          <w:szCs w:val="22"/>
          <w:lang w:val="uk-UA"/>
        </w:rPr>
        <w:t>включаючи консультантів)</w:t>
      </w:r>
      <w:r w:rsidR="00D966E3">
        <w:rPr>
          <w:bCs/>
          <w:sz w:val="22"/>
          <w:szCs w:val="22"/>
          <w:lang w:val="uk-UA"/>
        </w:rPr>
        <w:t xml:space="preserve"> </w:t>
      </w:r>
      <w:r w:rsidR="0098491E">
        <w:rPr>
          <w:bCs/>
          <w:sz w:val="22"/>
          <w:szCs w:val="22"/>
          <w:lang w:val="uk-UA"/>
        </w:rPr>
        <w:t>(</w:t>
      </w:r>
      <w:r w:rsidRPr="005003C2">
        <w:rPr>
          <w:bCs/>
          <w:sz w:val="22"/>
          <w:szCs w:val="22"/>
          <w:lang w:val="uk-UA"/>
        </w:rPr>
        <w:t xml:space="preserve">згідно з технічними завданнями, з відповідною кваліфікацією та сферою обов'язків), </w:t>
      </w:r>
      <w:r w:rsidRPr="00612BE0">
        <w:rPr>
          <w:bCs/>
          <w:sz w:val="22"/>
          <w:szCs w:val="22"/>
          <w:highlight w:val="yellow"/>
          <w:lang w:val="uk-UA"/>
        </w:rPr>
        <w:t>забезпечуючи її адекватними</w:t>
      </w:r>
      <w:r w:rsidR="00091312" w:rsidRPr="00612BE0">
        <w:rPr>
          <w:bCs/>
          <w:sz w:val="22"/>
          <w:szCs w:val="22"/>
          <w:highlight w:val="yellow"/>
          <w:lang w:val="uk-UA"/>
        </w:rPr>
        <w:t xml:space="preserve"> для впровадження Проекту</w:t>
      </w:r>
      <w:r w:rsidR="00D966E3" w:rsidRPr="00612BE0">
        <w:rPr>
          <w:bCs/>
          <w:sz w:val="22"/>
          <w:szCs w:val="22"/>
          <w:highlight w:val="yellow"/>
          <w:lang w:val="uk-UA"/>
        </w:rPr>
        <w:t xml:space="preserve"> </w:t>
      </w:r>
      <w:r w:rsidRPr="00612BE0">
        <w:rPr>
          <w:bCs/>
          <w:sz w:val="22"/>
          <w:szCs w:val="22"/>
          <w:highlight w:val="yellow"/>
          <w:lang w:val="uk-UA"/>
        </w:rPr>
        <w:t>ресурсами, прийнятними для Банку</w:t>
      </w:r>
      <w:r w:rsidRPr="005003C2">
        <w:rPr>
          <w:bCs/>
          <w:sz w:val="22"/>
          <w:szCs w:val="22"/>
          <w:lang w:val="uk-UA"/>
        </w:rPr>
        <w:t>; і (i</w:t>
      </w:r>
      <w:r w:rsidR="00631FC5">
        <w:rPr>
          <w:bCs/>
          <w:sz w:val="22"/>
          <w:szCs w:val="22"/>
        </w:rPr>
        <w:t>v</w:t>
      </w:r>
      <w:r w:rsidRPr="005003C2">
        <w:rPr>
          <w:bCs/>
          <w:sz w:val="22"/>
          <w:szCs w:val="22"/>
          <w:lang w:val="uk-UA"/>
        </w:rPr>
        <w:t xml:space="preserve">) </w:t>
      </w:r>
      <w:r w:rsidR="00F3014D">
        <w:rPr>
          <w:bCs/>
          <w:sz w:val="22"/>
          <w:szCs w:val="22"/>
          <w:lang w:val="uk-UA"/>
        </w:rPr>
        <w:t>вживатиме заходів з тим, щоб</w:t>
      </w:r>
      <w:r w:rsidRPr="005003C2">
        <w:rPr>
          <w:bCs/>
          <w:sz w:val="22"/>
          <w:szCs w:val="22"/>
          <w:lang w:val="uk-UA"/>
        </w:rPr>
        <w:t xml:space="preserve"> УФСІ відповіда</w:t>
      </w:r>
      <w:r w:rsidR="00F3014D">
        <w:rPr>
          <w:bCs/>
          <w:sz w:val="22"/>
          <w:szCs w:val="22"/>
          <w:lang w:val="uk-UA"/>
        </w:rPr>
        <w:t>в</w:t>
      </w:r>
      <w:r w:rsidRPr="005003C2">
        <w:rPr>
          <w:bCs/>
          <w:sz w:val="22"/>
          <w:szCs w:val="22"/>
          <w:lang w:val="uk-UA"/>
        </w:rPr>
        <w:t xml:space="preserve"> за виконання всіх функцій управління фінансами, здійснення закупівель, забезпечення дотримання вимог нормативних актів, що регулюють питання охорони довкілля та соціальної сфери, при виконанні робіт з </w:t>
      </w:r>
      <w:r w:rsidR="002E77DE">
        <w:rPr>
          <w:bCs/>
          <w:sz w:val="22"/>
          <w:szCs w:val="22"/>
          <w:lang w:val="uk-UA"/>
        </w:rPr>
        <w:t>ремонту</w:t>
      </w:r>
      <w:r w:rsidR="004E0D79">
        <w:rPr>
          <w:bCs/>
          <w:sz w:val="22"/>
          <w:szCs w:val="22"/>
          <w:lang w:val="uk-UA"/>
        </w:rPr>
        <w:t xml:space="preserve"> та</w:t>
      </w:r>
      <w:r w:rsidR="002E77DE">
        <w:rPr>
          <w:bCs/>
          <w:sz w:val="22"/>
          <w:szCs w:val="22"/>
          <w:lang w:val="uk-UA"/>
        </w:rPr>
        <w:t xml:space="preserve"> реконструкції об’єктів соціальної сфери</w:t>
      </w:r>
      <w:r w:rsidRPr="005003C2">
        <w:rPr>
          <w:bCs/>
          <w:sz w:val="22"/>
          <w:szCs w:val="22"/>
          <w:lang w:val="uk-UA"/>
        </w:rPr>
        <w:t xml:space="preserve">, передбачених частиною 3 Проекту, в тому числі, за адміністрування коштів Позики, закупівлю товарів, робіт і послуг, вирішення всіх питань управління фінансами, що пов’язані з такими інвестиціями, здійснення платежів постачальникам, а також забезпечення визначення та додержання запобіжних заходів у </w:t>
      </w:r>
      <w:r w:rsidR="008D1A93">
        <w:rPr>
          <w:bCs/>
          <w:sz w:val="22"/>
          <w:szCs w:val="22"/>
          <w:lang w:val="uk-UA"/>
        </w:rPr>
        <w:t>природоохоронній</w:t>
      </w:r>
      <w:r w:rsidRPr="005003C2">
        <w:rPr>
          <w:bCs/>
          <w:sz w:val="22"/>
          <w:szCs w:val="22"/>
          <w:lang w:val="uk-UA"/>
        </w:rPr>
        <w:t xml:space="preserve"> та соціальній сфер</w:t>
      </w:r>
      <w:r w:rsidR="008D1A93">
        <w:rPr>
          <w:bCs/>
          <w:sz w:val="22"/>
          <w:szCs w:val="22"/>
          <w:lang w:val="uk-UA"/>
        </w:rPr>
        <w:t>ах</w:t>
      </w:r>
      <w:r w:rsidRPr="005003C2">
        <w:rPr>
          <w:bCs/>
          <w:sz w:val="22"/>
          <w:szCs w:val="22"/>
          <w:lang w:val="uk-UA"/>
        </w:rPr>
        <w:t xml:space="preserve">, і (iv) </w:t>
      </w:r>
      <w:r w:rsidR="004E0D79">
        <w:rPr>
          <w:bCs/>
          <w:sz w:val="22"/>
          <w:szCs w:val="22"/>
          <w:lang w:val="uk-UA"/>
        </w:rPr>
        <w:t xml:space="preserve">вживатиме </w:t>
      </w:r>
      <w:r w:rsidR="004E0D79">
        <w:rPr>
          <w:bCs/>
          <w:sz w:val="22"/>
          <w:szCs w:val="22"/>
          <w:lang w:val="uk-UA"/>
        </w:rPr>
        <w:lastRenderedPageBreak/>
        <w:t>заходів з тим, щоб</w:t>
      </w:r>
      <w:r w:rsidRPr="005003C2">
        <w:rPr>
          <w:bCs/>
          <w:sz w:val="22"/>
          <w:szCs w:val="22"/>
          <w:lang w:val="uk-UA"/>
        </w:rPr>
        <w:t xml:space="preserve"> УФСІ здійснюва</w:t>
      </w:r>
      <w:r w:rsidR="004E0D79">
        <w:rPr>
          <w:bCs/>
          <w:sz w:val="22"/>
          <w:szCs w:val="22"/>
          <w:lang w:val="uk-UA"/>
        </w:rPr>
        <w:t>в</w:t>
      </w:r>
      <w:r w:rsidRPr="005003C2">
        <w:rPr>
          <w:bCs/>
          <w:sz w:val="22"/>
          <w:szCs w:val="22"/>
          <w:lang w:val="uk-UA"/>
        </w:rPr>
        <w:t xml:space="preserve"> цю діяльність відповідно до ОПП, системи екологічного управління, всіх планів екологічного управління по об’єктах, Посібника УФСІ, </w:t>
      </w:r>
      <w:r w:rsidR="00631FC5">
        <w:rPr>
          <w:bCs/>
          <w:sz w:val="22"/>
          <w:szCs w:val="22"/>
          <w:lang w:val="uk-UA"/>
        </w:rPr>
        <w:t>Адміністративної угоди</w:t>
      </w:r>
      <w:r w:rsidR="00AA0369">
        <w:rPr>
          <w:bCs/>
          <w:sz w:val="22"/>
          <w:szCs w:val="22"/>
          <w:lang w:val="uk-UA"/>
        </w:rPr>
        <w:t xml:space="preserve"> </w:t>
      </w:r>
      <w:r w:rsidRPr="005003C2">
        <w:rPr>
          <w:bCs/>
          <w:sz w:val="22"/>
          <w:szCs w:val="22"/>
          <w:lang w:val="uk-UA"/>
        </w:rPr>
        <w:t xml:space="preserve">й </w:t>
      </w:r>
      <w:r w:rsidR="00092BF6">
        <w:rPr>
          <w:bCs/>
          <w:sz w:val="22"/>
          <w:szCs w:val="22"/>
          <w:lang w:val="uk-UA"/>
        </w:rPr>
        <w:t>Керівництва</w:t>
      </w:r>
      <w:r w:rsidRPr="005003C2">
        <w:rPr>
          <w:bCs/>
          <w:sz w:val="22"/>
          <w:szCs w:val="22"/>
          <w:lang w:val="uk-UA"/>
        </w:rPr>
        <w:t xml:space="preserve"> щодо протидії корупції.</w:t>
      </w:r>
    </w:p>
    <w:p w:rsidR="0093667C" w:rsidRPr="005003C2" w:rsidRDefault="0093667C" w:rsidP="00EA11AD">
      <w:pPr>
        <w:pStyle w:val="ModelNrmlSingle"/>
        <w:ind w:firstLine="0"/>
        <w:rPr>
          <w:bCs/>
          <w:szCs w:val="22"/>
          <w:lang w:val="uk-UA"/>
        </w:rPr>
      </w:pPr>
    </w:p>
    <w:p w:rsidR="0093667C" w:rsidRPr="005003C2" w:rsidRDefault="0093667C" w:rsidP="00E72B57">
      <w:pPr>
        <w:autoSpaceDE w:val="0"/>
        <w:autoSpaceDN w:val="0"/>
        <w:adjustRightInd w:val="0"/>
        <w:spacing w:after="240" w:line="240" w:lineRule="auto"/>
        <w:jc w:val="both"/>
        <w:rPr>
          <w:sz w:val="22"/>
          <w:szCs w:val="22"/>
          <w:lang w:val="uk-UA"/>
        </w:rPr>
      </w:pPr>
    </w:p>
    <w:p w:rsidR="00AD37D0" w:rsidRPr="00D57F0C" w:rsidRDefault="00393254" w:rsidP="00E21B6C">
      <w:pPr>
        <w:autoSpaceDE w:val="0"/>
        <w:autoSpaceDN w:val="0"/>
        <w:adjustRightInd w:val="0"/>
        <w:spacing w:after="240" w:line="240" w:lineRule="auto"/>
        <w:jc w:val="both"/>
        <w:rPr>
          <w:sz w:val="22"/>
          <w:szCs w:val="22"/>
          <w:highlight w:val="green"/>
          <w:lang w:val="uk-UA"/>
        </w:rPr>
      </w:pPr>
      <w:r w:rsidRPr="00D57F0C">
        <w:rPr>
          <w:bCs/>
          <w:iCs/>
          <w:sz w:val="22"/>
          <w:szCs w:val="22"/>
          <w:highlight w:val="green"/>
          <w:lang w:val="uk-UA"/>
        </w:rPr>
        <w:t>2</w:t>
      </w:r>
      <w:r w:rsidR="0093667C" w:rsidRPr="00D57F0C">
        <w:rPr>
          <w:bCs/>
          <w:iCs/>
          <w:sz w:val="22"/>
          <w:szCs w:val="22"/>
          <w:highlight w:val="green"/>
          <w:lang w:val="uk-UA"/>
        </w:rPr>
        <w:t>.</w:t>
      </w:r>
      <w:r w:rsidR="0093667C" w:rsidRPr="00D57F0C">
        <w:rPr>
          <w:bCs/>
          <w:iCs/>
          <w:sz w:val="22"/>
          <w:szCs w:val="22"/>
          <w:highlight w:val="green"/>
          <w:lang w:val="uk-UA"/>
        </w:rPr>
        <w:tab/>
      </w:r>
      <w:r w:rsidR="00221A22" w:rsidRPr="00D57F0C">
        <w:rPr>
          <w:bCs/>
          <w:iCs/>
          <w:sz w:val="22"/>
          <w:szCs w:val="22"/>
          <w:highlight w:val="green"/>
          <w:lang w:val="ru-RU"/>
        </w:rPr>
        <w:t>(</w:t>
      </w:r>
      <w:r w:rsidR="00221A22" w:rsidRPr="00D57F0C">
        <w:rPr>
          <w:bCs/>
          <w:iCs/>
          <w:sz w:val="22"/>
          <w:szCs w:val="22"/>
          <w:highlight w:val="green"/>
        </w:rPr>
        <w:t>a</w:t>
      </w:r>
      <w:r w:rsidR="00221A22" w:rsidRPr="00D57F0C">
        <w:rPr>
          <w:bCs/>
          <w:iCs/>
          <w:sz w:val="22"/>
          <w:szCs w:val="22"/>
          <w:highlight w:val="green"/>
          <w:lang w:val="ru-RU"/>
        </w:rPr>
        <w:t>)</w:t>
      </w:r>
      <w:r w:rsidR="00221A22" w:rsidRPr="00D57F0C">
        <w:rPr>
          <w:bCs/>
          <w:iCs/>
          <w:sz w:val="22"/>
          <w:szCs w:val="22"/>
          <w:highlight w:val="green"/>
          <w:lang w:val="ru-RU"/>
        </w:rPr>
        <w:tab/>
      </w:r>
      <w:r w:rsidR="0093667C" w:rsidRPr="00D57F0C">
        <w:rPr>
          <w:bCs/>
          <w:iCs/>
          <w:sz w:val="22"/>
          <w:szCs w:val="22"/>
          <w:highlight w:val="green"/>
          <w:lang w:val="uk-UA"/>
        </w:rPr>
        <w:t xml:space="preserve">Протягом періоду впровадження Проекту Позичальник забезпечить проведення Рахунковою палатою України або, за згодою Банку, іншою організацією, прийнятною для Банку, у спосіб, прийнятний для </w:t>
      </w:r>
      <w:r w:rsidR="00DE6DCD" w:rsidRPr="00D57F0C">
        <w:rPr>
          <w:bCs/>
          <w:iCs/>
          <w:sz w:val="22"/>
          <w:szCs w:val="22"/>
          <w:highlight w:val="green"/>
          <w:lang w:val="uk-UA"/>
        </w:rPr>
        <w:t xml:space="preserve">Банку </w:t>
      </w:r>
      <w:r w:rsidR="0093667C" w:rsidRPr="00D57F0C">
        <w:rPr>
          <w:bCs/>
          <w:iCs/>
          <w:sz w:val="22"/>
          <w:szCs w:val="22"/>
          <w:highlight w:val="green"/>
          <w:lang w:val="uk-UA"/>
        </w:rPr>
        <w:t xml:space="preserve"> аудитів ефективності впровадження Проекту, зокрема, з таких питань: (i) оцінк</w:t>
      </w:r>
      <w:r w:rsidR="00D966E3" w:rsidRPr="00D57F0C">
        <w:rPr>
          <w:bCs/>
          <w:iCs/>
          <w:sz w:val="22"/>
          <w:szCs w:val="22"/>
          <w:highlight w:val="green"/>
          <w:lang w:val="uk-UA"/>
        </w:rPr>
        <w:t>а</w:t>
      </w:r>
      <w:r w:rsidR="0093667C" w:rsidRPr="00D57F0C">
        <w:rPr>
          <w:bCs/>
          <w:iCs/>
          <w:sz w:val="22"/>
          <w:szCs w:val="22"/>
          <w:highlight w:val="green"/>
          <w:lang w:val="uk-UA"/>
        </w:rPr>
        <w:t xml:space="preserve"> правильності застосування критеріїв визначення права на отримання допомоги і ступеня досягнення виплатами в рамках програми ДСД наміченої цільової групи</w:t>
      </w:r>
      <w:r w:rsidR="0093667C" w:rsidRPr="00D57F0C">
        <w:rPr>
          <w:sz w:val="22"/>
          <w:szCs w:val="22"/>
          <w:highlight w:val="green"/>
          <w:lang w:val="uk-UA"/>
        </w:rPr>
        <w:t>; (ii) оцінк</w:t>
      </w:r>
      <w:r w:rsidR="00D966E3" w:rsidRPr="00D57F0C">
        <w:rPr>
          <w:sz w:val="22"/>
          <w:szCs w:val="22"/>
          <w:highlight w:val="green"/>
          <w:lang w:val="uk-UA"/>
        </w:rPr>
        <w:t>а</w:t>
      </w:r>
      <w:r w:rsidR="0093667C" w:rsidRPr="00D57F0C">
        <w:rPr>
          <w:sz w:val="22"/>
          <w:szCs w:val="22"/>
          <w:highlight w:val="green"/>
          <w:lang w:val="uk-UA"/>
        </w:rPr>
        <w:t xml:space="preserve"> адміністрування програми, нагляду за нею та контролю, включаючи оцінку механізмів моніторингу та оцінювання, контролю інституційних обов’язків та потенціалу, включаючи забезпечення персоналом, внутрішніх засобів контролю системи соціальної допомоги, включаючи ефективність функції контролю помилок і зловживань, адекватність вимірювань і звітів щодо індикаторів моніторингу та ІПВ; </w:t>
      </w:r>
      <w:r w:rsidR="00B03D80" w:rsidRPr="00D57F0C">
        <w:rPr>
          <w:sz w:val="22"/>
          <w:szCs w:val="22"/>
          <w:highlight w:val="green"/>
          <w:lang w:val="uk-UA"/>
        </w:rPr>
        <w:t xml:space="preserve">(ііі) </w:t>
      </w:r>
      <w:r w:rsidR="0080730C" w:rsidRPr="00D57F0C">
        <w:rPr>
          <w:sz w:val="22"/>
          <w:szCs w:val="22"/>
          <w:highlight w:val="green"/>
          <w:lang w:val="uk-UA"/>
        </w:rPr>
        <w:t>перевірк</w:t>
      </w:r>
      <w:r w:rsidR="00D966E3" w:rsidRPr="00D57F0C">
        <w:rPr>
          <w:sz w:val="22"/>
          <w:szCs w:val="22"/>
          <w:highlight w:val="green"/>
          <w:lang w:val="uk-UA"/>
        </w:rPr>
        <w:t>а</w:t>
      </w:r>
      <w:r w:rsidR="00B03D80" w:rsidRPr="00D57F0C">
        <w:rPr>
          <w:sz w:val="22"/>
          <w:szCs w:val="22"/>
          <w:highlight w:val="green"/>
          <w:lang w:val="uk-UA"/>
        </w:rPr>
        <w:t xml:space="preserve"> ефективності внутрішніх засобів контролю, </w:t>
      </w:r>
      <w:r w:rsidR="00E626C3" w:rsidRPr="00D57F0C">
        <w:rPr>
          <w:sz w:val="22"/>
          <w:szCs w:val="22"/>
          <w:highlight w:val="green"/>
          <w:lang w:val="uk-UA"/>
        </w:rPr>
        <w:t xml:space="preserve">повноти </w:t>
      </w:r>
      <w:r w:rsidR="00356D72" w:rsidRPr="00D57F0C">
        <w:rPr>
          <w:sz w:val="22"/>
          <w:szCs w:val="22"/>
          <w:highlight w:val="green"/>
          <w:lang w:val="uk-UA"/>
        </w:rPr>
        <w:t xml:space="preserve"> процесів обліку коштів</w:t>
      </w:r>
      <w:r w:rsidR="00C866CC" w:rsidRPr="00D57F0C">
        <w:rPr>
          <w:sz w:val="22"/>
          <w:szCs w:val="22"/>
          <w:highlight w:val="green"/>
          <w:lang w:val="uk-UA"/>
        </w:rPr>
        <w:t xml:space="preserve"> та  систем управління ризиком і нагляду для всього Проекту</w:t>
      </w:r>
      <w:r w:rsidR="00356D72" w:rsidRPr="00D57F0C">
        <w:rPr>
          <w:sz w:val="22"/>
          <w:szCs w:val="22"/>
          <w:highlight w:val="green"/>
          <w:lang w:val="uk-UA"/>
        </w:rPr>
        <w:t>,</w:t>
      </w:r>
      <w:r w:rsidR="00E626C3" w:rsidRPr="00D57F0C">
        <w:rPr>
          <w:sz w:val="22"/>
          <w:szCs w:val="22"/>
          <w:highlight w:val="green"/>
          <w:lang w:val="uk-UA"/>
        </w:rPr>
        <w:t xml:space="preserve"> </w:t>
      </w:r>
      <w:r w:rsidR="0093667C" w:rsidRPr="00D57F0C">
        <w:rPr>
          <w:sz w:val="22"/>
          <w:szCs w:val="22"/>
          <w:highlight w:val="green"/>
          <w:lang w:val="uk-UA"/>
        </w:rPr>
        <w:t>і (i</w:t>
      </w:r>
      <w:r w:rsidR="00555ED4" w:rsidRPr="00D57F0C">
        <w:rPr>
          <w:sz w:val="22"/>
          <w:szCs w:val="22"/>
          <w:highlight w:val="green"/>
        </w:rPr>
        <w:t>v</w:t>
      </w:r>
      <w:r w:rsidR="0093667C" w:rsidRPr="00D57F0C">
        <w:rPr>
          <w:sz w:val="22"/>
          <w:szCs w:val="22"/>
          <w:highlight w:val="green"/>
          <w:lang w:val="uk-UA"/>
        </w:rPr>
        <w:t>)</w:t>
      </w:r>
      <w:r w:rsidR="006138A5" w:rsidRPr="00D57F0C">
        <w:rPr>
          <w:sz w:val="22"/>
          <w:szCs w:val="22"/>
          <w:highlight w:val="green"/>
          <w:lang w:val="uk-UA"/>
        </w:rPr>
        <w:t xml:space="preserve"> </w:t>
      </w:r>
      <w:r w:rsidR="00555ED4" w:rsidRPr="00D57F0C">
        <w:rPr>
          <w:sz w:val="22"/>
          <w:szCs w:val="22"/>
          <w:highlight w:val="green"/>
          <w:lang w:val="uk-UA"/>
        </w:rPr>
        <w:t xml:space="preserve">інші питання, </w:t>
      </w:r>
      <w:r w:rsidR="00B73115" w:rsidRPr="00B73115">
        <w:rPr>
          <w:sz w:val="22"/>
          <w:szCs w:val="22"/>
          <w:highlight w:val="magenta"/>
          <w:lang w:val="uk-UA"/>
        </w:rPr>
        <w:t>вказані в технічному завданні на аудит, погоджені з Банком</w:t>
      </w:r>
      <w:r w:rsidR="00653539" w:rsidRPr="00D57F0C">
        <w:rPr>
          <w:sz w:val="22"/>
          <w:szCs w:val="22"/>
          <w:highlight w:val="green"/>
          <w:lang w:val="uk-UA"/>
        </w:rPr>
        <w:t>. Крім того, заключний аудит ефективності</w:t>
      </w:r>
      <w:r w:rsidR="00D966E3" w:rsidRPr="00D57F0C">
        <w:rPr>
          <w:sz w:val="22"/>
          <w:szCs w:val="22"/>
          <w:highlight w:val="green"/>
          <w:lang w:val="uk-UA"/>
        </w:rPr>
        <w:t xml:space="preserve"> </w:t>
      </w:r>
      <w:r w:rsidR="00653539" w:rsidRPr="00D57F0C">
        <w:rPr>
          <w:sz w:val="22"/>
          <w:szCs w:val="22"/>
          <w:highlight w:val="green"/>
          <w:lang w:val="uk-UA"/>
        </w:rPr>
        <w:t xml:space="preserve">має включати </w:t>
      </w:r>
      <w:r w:rsidR="0093667C" w:rsidRPr="00D57F0C">
        <w:rPr>
          <w:sz w:val="22"/>
          <w:szCs w:val="22"/>
          <w:highlight w:val="green"/>
          <w:lang w:val="uk-UA"/>
        </w:rPr>
        <w:t>аудит ІАССЗН шляхом визначення того, чи забезпечує система захист активів, цілісність даних і ефективну роботу в напрямку досягнення організаційних цілей і завдань.</w:t>
      </w:r>
    </w:p>
    <w:p w:rsidR="00AD37D0" w:rsidRDefault="00221A22" w:rsidP="00221A22">
      <w:pPr>
        <w:autoSpaceDE w:val="0"/>
        <w:autoSpaceDN w:val="0"/>
        <w:adjustRightInd w:val="0"/>
        <w:spacing w:after="240" w:line="240" w:lineRule="auto"/>
        <w:ind w:firstLine="709"/>
        <w:jc w:val="both"/>
        <w:rPr>
          <w:sz w:val="22"/>
          <w:szCs w:val="22"/>
          <w:lang w:val="ru-RU"/>
        </w:rPr>
      </w:pPr>
      <w:r w:rsidRPr="00D57F0C">
        <w:rPr>
          <w:sz w:val="22"/>
          <w:szCs w:val="22"/>
          <w:highlight w:val="green"/>
          <w:lang w:val="ru-RU"/>
        </w:rPr>
        <w:t>(</w:t>
      </w:r>
      <w:r w:rsidRPr="00D57F0C">
        <w:rPr>
          <w:sz w:val="22"/>
          <w:szCs w:val="22"/>
          <w:highlight w:val="green"/>
        </w:rPr>
        <w:t>b</w:t>
      </w:r>
      <w:r w:rsidRPr="00D57F0C">
        <w:rPr>
          <w:sz w:val="22"/>
          <w:szCs w:val="22"/>
          <w:highlight w:val="green"/>
          <w:lang w:val="ru-RU"/>
        </w:rPr>
        <w:t>)</w:t>
      </w:r>
      <w:r w:rsidR="00E21B6C" w:rsidRPr="00D57F0C">
        <w:rPr>
          <w:sz w:val="22"/>
          <w:szCs w:val="22"/>
          <w:highlight w:val="green"/>
          <w:lang w:val="ru-RU"/>
        </w:rPr>
        <w:tab/>
      </w:r>
      <w:r w:rsidR="00E35C0F" w:rsidRPr="00D57F0C">
        <w:rPr>
          <w:sz w:val="22"/>
          <w:szCs w:val="22"/>
          <w:highlight w:val="green"/>
          <w:lang w:val="ru-RU"/>
        </w:rPr>
        <w:t>Перший аудит ефективності має за згодою з Банком</w:t>
      </w:r>
      <w:r w:rsidR="002D3B95" w:rsidRPr="00D57F0C">
        <w:rPr>
          <w:sz w:val="22"/>
          <w:szCs w:val="22"/>
          <w:highlight w:val="green"/>
          <w:lang w:val="ru-RU"/>
        </w:rPr>
        <w:t xml:space="preserve"> охоплювати </w:t>
      </w:r>
      <w:r w:rsidR="00E35C0F" w:rsidRPr="00D57F0C">
        <w:rPr>
          <w:sz w:val="22"/>
          <w:szCs w:val="22"/>
          <w:highlight w:val="green"/>
          <w:lang w:val="ru-RU"/>
        </w:rPr>
        <w:t>перший фінансовий рі</w:t>
      </w:r>
      <w:r w:rsidR="002D3B95" w:rsidRPr="00D57F0C">
        <w:rPr>
          <w:sz w:val="22"/>
          <w:szCs w:val="22"/>
          <w:highlight w:val="green"/>
          <w:lang w:val="ru-RU"/>
        </w:rPr>
        <w:t>к впровадження Проекту</w:t>
      </w:r>
      <w:r w:rsidR="00E35C0F" w:rsidRPr="00D57F0C">
        <w:rPr>
          <w:sz w:val="22"/>
          <w:szCs w:val="22"/>
          <w:highlight w:val="green"/>
          <w:lang w:val="ru-RU"/>
        </w:rPr>
        <w:t xml:space="preserve">. Подальші аудити </w:t>
      </w:r>
      <w:r w:rsidR="002A59E4" w:rsidRPr="00D57F0C">
        <w:rPr>
          <w:sz w:val="22"/>
          <w:szCs w:val="22"/>
          <w:highlight w:val="green"/>
          <w:lang w:val="ru-RU"/>
        </w:rPr>
        <w:t xml:space="preserve"> ефективності мають охоплювати періоди по два фінансові роки впровадження </w:t>
      </w:r>
      <w:r w:rsidR="00946E4E" w:rsidRPr="00D57F0C">
        <w:rPr>
          <w:sz w:val="22"/>
          <w:szCs w:val="22"/>
          <w:highlight w:val="green"/>
          <w:lang w:val="ru-RU"/>
        </w:rPr>
        <w:t xml:space="preserve">Проекту. Позичальник забезпечить надання звітів про аудит до Банку на пізніше, ніж через </w:t>
      </w:r>
      <w:r w:rsidR="00326397" w:rsidRPr="00D57F0C">
        <w:rPr>
          <w:sz w:val="22"/>
          <w:szCs w:val="22"/>
          <w:highlight w:val="green"/>
          <w:lang w:val="ru-RU"/>
        </w:rPr>
        <w:t>шість (</w:t>
      </w:r>
      <w:r w:rsidR="00946E4E" w:rsidRPr="00D57F0C">
        <w:rPr>
          <w:sz w:val="22"/>
          <w:szCs w:val="22"/>
          <w:highlight w:val="green"/>
          <w:lang w:val="ru-RU"/>
        </w:rPr>
        <w:t xml:space="preserve">6 </w:t>
      </w:r>
      <w:r w:rsidR="00326397" w:rsidRPr="00D57F0C">
        <w:rPr>
          <w:sz w:val="22"/>
          <w:szCs w:val="22"/>
          <w:highlight w:val="green"/>
          <w:lang w:val="ru-RU"/>
        </w:rPr>
        <w:t xml:space="preserve">) </w:t>
      </w:r>
      <w:r w:rsidR="005C043E" w:rsidRPr="00D57F0C">
        <w:rPr>
          <w:sz w:val="22"/>
          <w:szCs w:val="22"/>
          <w:highlight w:val="green"/>
          <w:lang w:val="ru-RU"/>
        </w:rPr>
        <w:t xml:space="preserve">місяців </w:t>
      </w:r>
      <w:r w:rsidR="00326397" w:rsidRPr="00D57F0C">
        <w:rPr>
          <w:sz w:val="22"/>
          <w:szCs w:val="22"/>
          <w:highlight w:val="green"/>
          <w:lang w:val="ru-RU"/>
        </w:rPr>
        <w:t>після завершення відповідного періоду, що підлягає аудиту.</w:t>
      </w:r>
    </w:p>
    <w:p w:rsidR="0093667C" w:rsidRPr="005003C2" w:rsidRDefault="00326397" w:rsidP="00E72B57">
      <w:pPr>
        <w:pStyle w:val="ModelNrmlSingle"/>
        <w:ind w:left="720" w:hanging="720"/>
        <w:rPr>
          <w:b/>
          <w:bCs/>
          <w:szCs w:val="22"/>
          <w:lang w:val="uk-UA"/>
        </w:rPr>
      </w:pPr>
      <w:r>
        <w:rPr>
          <w:b/>
          <w:bCs/>
          <w:szCs w:val="22"/>
          <w:lang w:val="ru-RU"/>
        </w:rPr>
        <w:t xml:space="preserve"> </w:t>
      </w:r>
      <w:r w:rsidR="0093667C" w:rsidRPr="005003C2">
        <w:rPr>
          <w:b/>
          <w:bCs/>
          <w:szCs w:val="22"/>
          <w:lang w:val="uk-UA"/>
        </w:rPr>
        <w:t>B.</w:t>
      </w:r>
      <w:r w:rsidR="0093667C" w:rsidRPr="005003C2">
        <w:rPr>
          <w:b/>
          <w:bCs/>
          <w:szCs w:val="22"/>
          <w:lang w:val="uk-UA"/>
        </w:rPr>
        <w:tab/>
        <w:t>Боротьба з корупцією</w:t>
      </w:r>
    </w:p>
    <w:p w:rsidR="0093667C" w:rsidRPr="005003C2" w:rsidRDefault="0093667C" w:rsidP="00E72B57">
      <w:pPr>
        <w:pStyle w:val="ModelNrmlSingle"/>
        <w:ind w:left="720" w:hanging="720"/>
        <w:rPr>
          <w:bCs/>
          <w:szCs w:val="22"/>
          <w:lang w:val="uk-UA"/>
        </w:rPr>
      </w:pPr>
      <w:r w:rsidRPr="005003C2">
        <w:rPr>
          <w:bCs/>
          <w:szCs w:val="22"/>
          <w:lang w:val="uk-UA"/>
        </w:rPr>
        <w:tab/>
        <w:t xml:space="preserve">Позичальник забезпечує виконання Проекту відповідно до положень </w:t>
      </w:r>
      <w:r w:rsidR="00092BF6">
        <w:rPr>
          <w:bCs/>
          <w:szCs w:val="22"/>
          <w:lang w:val="uk-UA"/>
        </w:rPr>
        <w:t>Керівництва</w:t>
      </w:r>
      <w:r w:rsidRPr="005003C2">
        <w:rPr>
          <w:bCs/>
          <w:szCs w:val="22"/>
          <w:lang w:val="uk-UA"/>
        </w:rPr>
        <w:t xml:space="preserve"> щодо протидії корупції.</w:t>
      </w:r>
    </w:p>
    <w:p w:rsidR="0093667C" w:rsidRPr="005A2BC6" w:rsidRDefault="0093667C" w:rsidP="00A5356C">
      <w:pPr>
        <w:pStyle w:val="ac"/>
        <w:ind w:left="720" w:hanging="720"/>
        <w:rPr>
          <w:i/>
          <w:iCs/>
          <w:sz w:val="22"/>
          <w:szCs w:val="22"/>
          <w:lang w:val="ru-RU"/>
        </w:rPr>
      </w:pPr>
      <w:r w:rsidRPr="005003C2">
        <w:rPr>
          <w:b/>
          <w:bCs/>
          <w:iCs/>
          <w:sz w:val="22"/>
          <w:szCs w:val="22"/>
          <w:lang w:val="uk-UA"/>
        </w:rPr>
        <w:t>С.</w:t>
      </w:r>
      <w:r w:rsidRPr="005003C2">
        <w:rPr>
          <w:b/>
          <w:bCs/>
          <w:iCs/>
          <w:sz w:val="22"/>
          <w:szCs w:val="22"/>
          <w:lang w:val="uk-UA"/>
        </w:rPr>
        <w:tab/>
        <w:t>Інвестиції в об’єкти соціальної сфери</w:t>
      </w:r>
      <w:r w:rsidR="00063F9A" w:rsidRPr="00D15ECB">
        <w:rPr>
          <w:b/>
          <w:bCs/>
          <w:iCs/>
          <w:sz w:val="22"/>
          <w:szCs w:val="22"/>
          <w:lang w:val="ru-RU"/>
        </w:rPr>
        <w:t xml:space="preserve"> </w:t>
      </w:r>
      <w:r w:rsidR="00C273D2">
        <w:rPr>
          <w:b/>
          <w:bCs/>
          <w:iCs/>
          <w:sz w:val="22"/>
          <w:szCs w:val="22"/>
          <w:lang w:val="ru-RU"/>
        </w:rPr>
        <w:t xml:space="preserve">в межах </w:t>
      </w:r>
      <w:r w:rsidR="007406C2">
        <w:rPr>
          <w:b/>
          <w:bCs/>
          <w:iCs/>
          <w:sz w:val="22"/>
          <w:szCs w:val="22"/>
          <w:lang w:val="ru-RU"/>
        </w:rPr>
        <w:t xml:space="preserve">Частини </w:t>
      </w:r>
      <w:r w:rsidR="00C273D2">
        <w:rPr>
          <w:b/>
          <w:bCs/>
          <w:iCs/>
          <w:sz w:val="22"/>
          <w:szCs w:val="22"/>
          <w:lang w:val="ru-RU"/>
        </w:rPr>
        <w:t>3 Проекту</w:t>
      </w:r>
    </w:p>
    <w:p w:rsidR="0093667C" w:rsidRPr="005003C2" w:rsidRDefault="0093667C" w:rsidP="00A5356C">
      <w:pPr>
        <w:pStyle w:val="ac"/>
        <w:ind w:left="720" w:hanging="720"/>
        <w:rPr>
          <w:i/>
          <w:iCs/>
          <w:sz w:val="22"/>
          <w:szCs w:val="22"/>
          <w:lang w:val="uk-UA"/>
        </w:rPr>
      </w:pPr>
    </w:p>
    <w:p w:rsidR="0093667C" w:rsidRPr="005003C2" w:rsidRDefault="0093667C" w:rsidP="00AF4666">
      <w:pPr>
        <w:spacing w:line="240" w:lineRule="auto"/>
        <w:jc w:val="both"/>
        <w:rPr>
          <w:sz w:val="22"/>
          <w:szCs w:val="22"/>
          <w:lang w:val="uk-UA"/>
        </w:rPr>
      </w:pPr>
      <w:r w:rsidRPr="005003C2">
        <w:rPr>
          <w:sz w:val="22"/>
          <w:szCs w:val="22"/>
          <w:lang w:val="uk-UA"/>
        </w:rPr>
        <w:t>1.</w:t>
      </w:r>
      <w:r w:rsidRPr="005003C2">
        <w:rPr>
          <w:sz w:val="22"/>
          <w:szCs w:val="22"/>
          <w:lang w:val="uk-UA"/>
        </w:rPr>
        <w:tab/>
        <w:t xml:space="preserve">Позичальник </w:t>
      </w:r>
      <w:r w:rsidR="006138A5" w:rsidRPr="0020063C">
        <w:rPr>
          <w:sz w:val="22"/>
          <w:szCs w:val="22"/>
          <w:lang w:val="uk-UA"/>
        </w:rPr>
        <w:t>через Мінсоцполітики</w:t>
      </w:r>
      <w:r w:rsidR="00952B6F">
        <w:rPr>
          <w:sz w:val="22"/>
          <w:szCs w:val="22"/>
          <w:lang w:val="uk-UA"/>
        </w:rPr>
        <w:t xml:space="preserve"> </w:t>
      </w:r>
      <w:r w:rsidRPr="005003C2">
        <w:rPr>
          <w:sz w:val="22"/>
          <w:szCs w:val="22"/>
          <w:lang w:val="uk-UA"/>
        </w:rPr>
        <w:t xml:space="preserve">забезпечить проведення УФСІ відбору й оцінки інвестиційних пропозицій з виконання робіт </w:t>
      </w:r>
      <w:r w:rsidR="002E77DE" w:rsidRPr="002E77DE">
        <w:rPr>
          <w:sz w:val="22"/>
          <w:szCs w:val="22"/>
          <w:lang w:val="uk-UA"/>
        </w:rPr>
        <w:t>з ремонту</w:t>
      </w:r>
      <w:r w:rsidR="00952B6F">
        <w:rPr>
          <w:sz w:val="22"/>
          <w:szCs w:val="22"/>
          <w:lang w:val="uk-UA"/>
        </w:rPr>
        <w:t xml:space="preserve"> та</w:t>
      </w:r>
      <w:r w:rsidR="002E77DE" w:rsidRPr="002E77DE">
        <w:rPr>
          <w:sz w:val="22"/>
          <w:szCs w:val="22"/>
          <w:lang w:val="uk-UA"/>
        </w:rPr>
        <w:t xml:space="preserve"> реконструкції об’єктів соціальної сфери </w:t>
      </w:r>
      <w:r w:rsidRPr="005003C2">
        <w:rPr>
          <w:sz w:val="22"/>
          <w:szCs w:val="22"/>
          <w:lang w:val="uk-UA"/>
        </w:rPr>
        <w:t>в рамках частини 3 Проекту в повній відповідності з критеріями прийнятності, методами й процедурами відбору, прийнятними для Банку, як докладніше зазначено в ОПП.</w:t>
      </w:r>
    </w:p>
    <w:p w:rsidR="0093667C" w:rsidRPr="005003C2" w:rsidRDefault="0093667C" w:rsidP="00AF4666">
      <w:pPr>
        <w:spacing w:line="240" w:lineRule="auto"/>
        <w:ind w:left="720"/>
        <w:rPr>
          <w:sz w:val="22"/>
          <w:szCs w:val="22"/>
          <w:lang w:val="uk-UA"/>
        </w:rPr>
      </w:pPr>
    </w:p>
    <w:p w:rsidR="0093667C" w:rsidRPr="005003C2" w:rsidRDefault="0093667C" w:rsidP="00AF4666">
      <w:pPr>
        <w:spacing w:line="240" w:lineRule="auto"/>
        <w:rPr>
          <w:sz w:val="22"/>
          <w:szCs w:val="22"/>
          <w:lang w:val="uk-UA"/>
        </w:rPr>
      </w:pPr>
      <w:r w:rsidRPr="005003C2">
        <w:rPr>
          <w:sz w:val="22"/>
          <w:szCs w:val="22"/>
          <w:lang w:val="uk-UA"/>
        </w:rPr>
        <w:t>2.</w:t>
      </w:r>
      <w:r w:rsidRPr="005003C2">
        <w:rPr>
          <w:sz w:val="22"/>
          <w:szCs w:val="22"/>
          <w:lang w:val="uk-UA"/>
        </w:rPr>
        <w:tab/>
      </w:r>
      <w:r w:rsidRPr="005003C2">
        <w:rPr>
          <w:bCs/>
          <w:sz w:val="22"/>
          <w:szCs w:val="22"/>
          <w:lang w:val="uk-UA"/>
        </w:rPr>
        <w:t>Позичальник</w:t>
      </w:r>
      <w:r w:rsidR="00580FF1">
        <w:rPr>
          <w:bCs/>
          <w:sz w:val="22"/>
          <w:szCs w:val="22"/>
          <w:lang w:val="uk-UA"/>
        </w:rPr>
        <w:t xml:space="preserve"> через Мінсоцполітики</w:t>
      </w:r>
      <w:r w:rsidRPr="005003C2">
        <w:rPr>
          <w:bCs/>
          <w:sz w:val="22"/>
          <w:szCs w:val="22"/>
          <w:lang w:val="uk-UA"/>
        </w:rPr>
        <w:t>:</w:t>
      </w:r>
    </w:p>
    <w:p w:rsidR="0093667C" w:rsidRPr="005003C2" w:rsidRDefault="0093667C" w:rsidP="00AF4666">
      <w:pPr>
        <w:spacing w:line="240" w:lineRule="auto"/>
        <w:rPr>
          <w:sz w:val="22"/>
          <w:szCs w:val="22"/>
          <w:lang w:val="uk-UA"/>
        </w:rPr>
      </w:pPr>
    </w:p>
    <w:p w:rsidR="0093667C" w:rsidRPr="00582762" w:rsidRDefault="0093667C" w:rsidP="0085470E">
      <w:pPr>
        <w:numPr>
          <w:ilvl w:val="0"/>
          <w:numId w:val="27"/>
        </w:numPr>
        <w:spacing w:line="240" w:lineRule="auto"/>
        <w:jc w:val="both"/>
        <w:rPr>
          <w:sz w:val="22"/>
          <w:szCs w:val="22"/>
          <w:lang w:val="uk-UA"/>
        </w:rPr>
      </w:pPr>
      <w:r w:rsidRPr="00582762">
        <w:rPr>
          <w:sz w:val="22"/>
          <w:szCs w:val="22"/>
          <w:lang w:val="uk-UA"/>
        </w:rPr>
        <w:t xml:space="preserve">підпише </w:t>
      </w:r>
      <w:r w:rsidR="005C043E" w:rsidRPr="00582762">
        <w:rPr>
          <w:sz w:val="22"/>
          <w:szCs w:val="22"/>
          <w:lang w:val="uk-UA"/>
        </w:rPr>
        <w:t xml:space="preserve">і підтримуватиме впродовж всього терміну впровадження Проекту </w:t>
      </w:r>
      <w:r w:rsidR="00F37CB5" w:rsidRPr="00582762">
        <w:rPr>
          <w:sz w:val="22"/>
          <w:szCs w:val="22"/>
          <w:lang w:val="uk-UA"/>
        </w:rPr>
        <w:t>договори про співробітництво</w:t>
      </w:r>
      <w:r w:rsidRPr="00582762">
        <w:rPr>
          <w:sz w:val="22"/>
          <w:szCs w:val="22"/>
          <w:lang w:val="uk-UA"/>
        </w:rPr>
        <w:t xml:space="preserve"> з усіма </w:t>
      </w:r>
      <w:r w:rsidR="00F37CB5" w:rsidRPr="00582762">
        <w:rPr>
          <w:sz w:val="22"/>
          <w:szCs w:val="22"/>
          <w:lang w:val="uk-UA"/>
        </w:rPr>
        <w:t>о</w:t>
      </w:r>
      <w:r w:rsidRPr="00582762">
        <w:rPr>
          <w:sz w:val="22"/>
          <w:szCs w:val="22"/>
          <w:lang w:val="uk-UA"/>
        </w:rPr>
        <w:t xml:space="preserve">браними областями, згідно з якими на </w:t>
      </w:r>
      <w:r w:rsidRPr="00582762">
        <w:rPr>
          <w:sz w:val="22"/>
          <w:szCs w:val="22"/>
          <w:lang w:val="uk-UA"/>
        </w:rPr>
        <w:lastRenderedPageBreak/>
        <w:t>області покладатиметься відповідальність</w:t>
      </w:r>
      <w:r w:rsidR="00477BAB" w:rsidRPr="00582762">
        <w:rPr>
          <w:sz w:val="22"/>
          <w:szCs w:val="22"/>
          <w:lang w:val="uk-UA"/>
        </w:rPr>
        <w:t xml:space="preserve">, зокрема, </w:t>
      </w:r>
      <w:r w:rsidRPr="00582762">
        <w:rPr>
          <w:sz w:val="22"/>
          <w:szCs w:val="22"/>
          <w:lang w:val="uk-UA"/>
        </w:rPr>
        <w:t xml:space="preserve">за здійснення нагляду </w:t>
      </w:r>
      <w:r w:rsidR="00477BAB" w:rsidRPr="00582762">
        <w:rPr>
          <w:sz w:val="22"/>
          <w:szCs w:val="22"/>
          <w:lang w:val="uk-UA"/>
        </w:rPr>
        <w:t xml:space="preserve">за </w:t>
      </w:r>
      <w:r w:rsidRPr="00582762">
        <w:rPr>
          <w:sz w:val="22"/>
          <w:szCs w:val="22"/>
          <w:lang w:val="uk-UA"/>
        </w:rPr>
        <w:t>відповідними інвестиціями</w:t>
      </w:r>
      <w:r w:rsidR="008738D6" w:rsidRPr="00582762">
        <w:rPr>
          <w:sz w:val="22"/>
          <w:szCs w:val="22"/>
          <w:lang w:val="uk-UA"/>
        </w:rPr>
        <w:t>; .</w:t>
      </w:r>
      <w:r w:rsidR="006138A5" w:rsidRPr="00582762">
        <w:rPr>
          <w:sz w:val="22"/>
          <w:szCs w:val="22"/>
          <w:lang w:val="uk-UA"/>
        </w:rPr>
        <w:t>;</w:t>
      </w:r>
    </w:p>
    <w:p w:rsidR="0093667C" w:rsidRPr="005003C2" w:rsidRDefault="0093667C" w:rsidP="0085470E">
      <w:pPr>
        <w:spacing w:line="240" w:lineRule="auto"/>
        <w:ind w:left="1080"/>
        <w:jc w:val="both"/>
        <w:rPr>
          <w:sz w:val="22"/>
          <w:szCs w:val="22"/>
          <w:lang w:val="uk-UA"/>
        </w:rPr>
      </w:pPr>
    </w:p>
    <w:p w:rsidR="0093667C" w:rsidRPr="005003C2" w:rsidRDefault="0093667C" w:rsidP="0085470E">
      <w:pPr>
        <w:numPr>
          <w:ilvl w:val="0"/>
          <w:numId w:val="27"/>
        </w:numPr>
        <w:spacing w:line="240" w:lineRule="auto"/>
        <w:jc w:val="both"/>
        <w:rPr>
          <w:sz w:val="22"/>
          <w:szCs w:val="22"/>
          <w:lang w:val="uk-UA"/>
        </w:rPr>
      </w:pPr>
      <w:r w:rsidRPr="005003C2">
        <w:rPr>
          <w:sz w:val="22"/>
          <w:szCs w:val="22"/>
          <w:lang w:val="uk-UA"/>
        </w:rPr>
        <w:t xml:space="preserve">забезпечить відповідальність УФСІ за здійснення всіх функцій фінансового управління, закупівель, </w:t>
      </w:r>
      <w:r w:rsidRPr="005003C2">
        <w:rPr>
          <w:bCs/>
          <w:sz w:val="22"/>
          <w:szCs w:val="22"/>
          <w:lang w:val="uk-UA"/>
        </w:rPr>
        <w:t xml:space="preserve">забезпечення дотримання вимог нормативних актів, що регулюють питання охорони довкілля та соціальної сфери, при виконанні </w:t>
      </w:r>
      <w:r w:rsidR="002E77DE">
        <w:rPr>
          <w:bCs/>
          <w:sz w:val="22"/>
          <w:szCs w:val="22"/>
          <w:lang w:val="uk-UA"/>
        </w:rPr>
        <w:t xml:space="preserve">робіт </w:t>
      </w:r>
      <w:r w:rsidR="002E77DE" w:rsidRPr="005003C2">
        <w:rPr>
          <w:bCs/>
          <w:sz w:val="22"/>
          <w:szCs w:val="22"/>
          <w:lang w:val="uk-UA"/>
        </w:rPr>
        <w:t xml:space="preserve">з </w:t>
      </w:r>
      <w:r w:rsidR="002E77DE">
        <w:rPr>
          <w:bCs/>
          <w:sz w:val="22"/>
          <w:szCs w:val="22"/>
          <w:lang w:val="uk-UA"/>
        </w:rPr>
        <w:t xml:space="preserve">ремонту, реконструкції та будівництва </w:t>
      </w:r>
      <w:r w:rsidRPr="005003C2">
        <w:rPr>
          <w:bCs/>
          <w:sz w:val="22"/>
          <w:szCs w:val="22"/>
          <w:lang w:val="uk-UA"/>
        </w:rPr>
        <w:t xml:space="preserve">за кожною інвестицією, зокрема, в тому, що стосується </w:t>
      </w:r>
      <w:r w:rsidRPr="005003C2">
        <w:rPr>
          <w:sz w:val="22"/>
          <w:szCs w:val="22"/>
          <w:lang w:val="uk-UA"/>
        </w:rPr>
        <w:t xml:space="preserve">адміністрування коштів Позики, закупівлі товарів, робіт і послуг, управління всіма аспектами фінансового менеджменту, пов'язаними з такими інвестиціями, здійснення виплат постачальникам і проведення відбору та додержання запобіжних заходів у </w:t>
      </w:r>
      <w:r w:rsidR="008D1A93">
        <w:rPr>
          <w:sz w:val="22"/>
          <w:szCs w:val="22"/>
          <w:lang w:val="uk-UA"/>
        </w:rPr>
        <w:t>природоохоронній</w:t>
      </w:r>
      <w:r w:rsidRPr="005003C2">
        <w:rPr>
          <w:sz w:val="22"/>
          <w:szCs w:val="22"/>
          <w:lang w:val="uk-UA"/>
        </w:rPr>
        <w:t xml:space="preserve"> та соціальній сфер</w:t>
      </w:r>
      <w:r w:rsidR="008D1A93">
        <w:rPr>
          <w:sz w:val="22"/>
          <w:szCs w:val="22"/>
          <w:lang w:val="uk-UA"/>
        </w:rPr>
        <w:t>ах</w:t>
      </w:r>
      <w:r w:rsidRPr="005003C2">
        <w:rPr>
          <w:sz w:val="22"/>
          <w:szCs w:val="22"/>
          <w:lang w:val="uk-UA"/>
        </w:rPr>
        <w:t xml:space="preserve">. </w:t>
      </w:r>
    </w:p>
    <w:p w:rsidR="0093667C" w:rsidRPr="005003C2" w:rsidRDefault="0093667C" w:rsidP="00AF4666">
      <w:pPr>
        <w:spacing w:line="240" w:lineRule="auto"/>
        <w:rPr>
          <w:sz w:val="20"/>
          <w:lang w:val="uk-UA"/>
        </w:rPr>
      </w:pPr>
    </w:p>
    <w:p w:rsidR="0093667C" w:rsidRPr="005003C2" w:rsidRDefault="0093667C" w:rsidP="00AF4666">
      <w:pPr>
        <w:autoSpaceDE w:val="0"/>
        <w:autoSpaceDN w:val="0"/>
        <w:adjustRightInd w:val="0"/>
        <w:spacing w:line="240" w:lineRule="auto"/>
        <w:jc w:val="both"/>
        <w:rPr>
          <w:b/>
          <w:sz w:val="22"/>
          <w:szCs w:val="22"/>
          <w:lang w:val="uk-UA"/>
        </w:rPr>
      </w:pPr>
      <w:r w:rsidRPr="005003C2">
        <w:rPr>
          <w:b/>
          <w:color w:val="000000"/>
          <w:sz w:val="22"/>
          <w:szCs w:val="22"/>
          <w:lang w:val="uk-UA"/>
        </w:rPr>
        <w:t>D.</w:t>
      </w:r>
      <w:r w:rsidRPr="005003C2">
        <w:rPr>
          <w:b/>
          <w:color w:val="000000"/>
          <w:sz w:val="22"/>
          <w:szCs w:val="22"/>
          <w:lang w:val="uk-UA"/>
        </w:rPr>
        <w:tab/>
      </w:r>
      <w:r w:rsidRPr="005003C2">
        <w:rPr>
          <w:b/>
          <w:sz w:val="22"/>
          <w:szCs w:val="22"/>
          <w:lang w:val="uk-UA"/>
        </w:rPr>
        <w:t xml:space="preserve">Запобіжні заходи в </w:t>
      </w:r>
      <w:r w:rsidR="008D1A93">
        <w:rPr>
          <w:b/>
          <w:sz w:val="22"/>
          <w:szCs w:val="22"/>
          <w:lang w:val="uk-UA"/>
        </w:rPr>
        <w:t>природоохоронній</w:t>
      </w:r>
      <w:r w:rsidRPr="005003C2">
        <w:rPr>
          <w:b/>
          <w:sz w:val="22"/>
          <w:szCs w:val="22"/>
          <w:lang w:val="uk-UA"/>
        </w:rPr>
        <w:t xml:space="preserve"> та соціальній сфер</w:t>
      </w:r>
      <w:r w:rsidR="008D1A93">
        <w:rPr>
          <w:b/>
          <w:sz w:val="22"/>
          <w:szCs w:val="22"/>
          <w:lang w:val="uk-UA"/>
        </w:rPr>
        <w:t>ах</w:t>
      </w:r>
    </w:p>
    <w:p w:rsidR="0093667C" w:rsidRPr="005003C2" w:rsidRDefault="0093667C" w:rsidP="00AF4666">
      <w:pPr>
        <w:autoSpaceDE w:val="0"/>
        <w:autoSpaceDN w:val="0"/>
        <w:adjustRightInd w:val="0"/>
        <w:spacing w:line="240" w:lineRule="auto"/>
        <w:jc w:val="both"/>
        <w:rPr>
          <w:color w:val="000000"/>
          <w:sz w:val="22"/>
          <w:szCs w:val="22"/>
          <w:lang w:val="uk-UA"/>
        </w:rPr>
      </w:pPr>
    </w:p>
    <w:p w:rsidR="0093667C" w:rsidRPr="005003C2" w:rsidRDefault="0093667C" w:rsidP="00E72B57">
      <w:pPr>
        <w:spacing w:after="360" w:line="240" w:lineRule="auto"/>
        <w:ind w:left="720" w:hanging="720"/>
        <w:jc w:val="both"/>
        <w:rPr>
          <w:sz w:val="22"/>
          <w:szCs w:val="22"/>
          <w:lang w:val="uk-UA"/>
        </w:rPr>
      </w:pPr>
      <w:r w:rsidRPr="005003C2">
        <w:rPr>
          <w:sz w:val="22"/>
          <w:szCs w:val="22"/>
          <w:lang w:val="uk-UA"/>
        </w:rPr>
        <w:t>1.</w:t>
      </w:r>
      <w:r w:rsidRPr="005003C2">
        <w:rPr>
          <w:sz w:val="22"/>
          <w:szCs w:val="22"/>
          <w:lang w:val="uk-UA"/>
        </w:rPr>
        <w:tab/>
        <w:t xml:space="preserve">Позичальник забезпечує сам і </w:t>
      </w:r>
      <w:r w:rsidR="00221A22">
        <w:rPr>
          <w:bCs/>
          <w:sz w:val="22"/>
          <w:szCs w:val="22"/>
          <w:lang w:val="uk-UA"/>
        </w:rPr>
        <w:t>вживає заходів з тим, щоб</w:t>
      </w:r>
      <w:r w:rsidRPr="005003C2">
        <w:rPr>
          <w:sz w:val="22"/>
          <w:szCs w:val="22"/>
          <w:lang w:val="uk-UA"/>
        </w:rPr>
        <w:t xml:space="preserve"> УФС</w:t>
      </w:r>
      <w:r w:rsidR="008D1A93">
        <w:rPr>
          <w:sz w:val="22"/>
          <w:szCs w:val="22"/>
          <w:lang w:val="uk-UA"/>
        </w:rPr>
        <w:t>І</w:t>
      </w:r>
      <w:r w:rsidRPr="005003C2">
        <w:rPr>
          <w:sz w:val="22"/>
          <w:szCs w:val="22"/>
          <w:lang w:val="uk-UA"/>
        </w:rPr>
        <w:t xml:space="preserve"> забезпечи</w:t>
      </w:r>
      <w:r w:rsidR="00221A22">
        <w:rPr>
          <w:sz w:val="22"/>
          <w:szCs w:val="22"/>
          <w:lang w:val="uk-UA"/>
        </w:rPr>
        <w:t>в</w:t>
      </w:r>
      <w:r w:rsidRPr="005003C2">
        <w:rPr>
          <w:sz w:val="22"/>
          <w:szCs w:val="22"/>
          <w:lang w:val="uk-UA"/>
        </w:rPr>
        <w:t xml:space="preserve"> виконання заходів Проекту у відповідності з </w:t>
      </w:r>
      <w:r w:rsidRPr="005003C2">
        <w:rPr>
          <w:bCs/>
          <w:sz w:val="22"/>
          <w:szCs w:val="22"/>
          <w:lang w:val="uk-UA"/>
        </w:rPr>
        <w:t xml:space="preserve">системою екологічного управління та відповідними планами екологічного управління по об’єктах, включаючи </w:t>
      </w:r>
      <w:r w:rsidR="00092BF6">
        <w:rPr>
          <w:bCs/>
          <w:sz w:val="22"/>
          <w:szCs w:val="22"/>
          <w:lang w:val="uk-UA"/>
        </w:rPr>
        <w:t>керівництва</w:t>
      </w:r>
      <w:r w:rsidRPr="005003C2">
        <w:rPr>
          <w:bCs/>
          <w:sz w:val="22"/>
          <w:szCs w:val="22"/>
          <w:lang w:val="uk-UA"/>
        </w:rPr>
        <w:t>, правила і процедури, визначені в згаданих інструментах</w:t>
      </w:r>
      <w:r w:rsidR="002E77DE">
        <w:rPr>
          <w:sz w:val="22"/>
          <w:szCs w:val="22"/>
          <w:lang w:val="uk-UA"/>
        </w:rPr>
        <w:t xml:space="preserve">. </w:t>
      </w:r>
      <w:r w:rsidRPr="005003C2">
        <w:rPr>
          <w:bCs/>
          <w:sz w:val="22"/>
          <w:szCs w:val="22"/>
          <w:lang w:val="uk-UA"/>
        </w:rPr>
        <w:t xml:space="preserve">З цією метою, Позичальник </w:t>
      </w:r>
      <w:r w:rsidR="00171DE7" w:rsidRPr="005003C2">
        <w:rPr>
          <w:sz w:val="22"/>
          <w:szCs w:val="22"/>
          <w:lang w:val="uk-UA"/>
        </w:rPr>
        <w:t xml:space="preserve">забезпечує сам і </w:t>
      </w:r>
      <w:r w:rsidR="00171DE7">
        <w:rPr>
          <w:bCs/>
          <w:sz w:val="22"/>
          <w:szCs w:val="22"/>
          <w:lang w:val="uk-UA"/>
        </w:rPr>
        <w:t>вживає заходів з тим, щоб</w:t>
      </w:r>
      <w:r w:rsidR="00171DE7" w:rsidRPr="005003C2">
        <w:rPr>
          <w:sz w:val="22"/>
          <w:szCs w:val="22"/>
          <w:lang w:val="uk-UA"/>
        </w:rPr>
        <w:t xml:space="preserve"> УФС</w:t>
      </w:r>
      <w:r w:rsidR="00171DE7">
        <w:rPr>
          <w:sz w:val="22"/>
          <w:szCs w:val="22"/>
          <w:lang w:val="uk-UA"/>
        </w:rPr>
        <w:t>І</w:t>
      </w:r>
      <w:r w:rsidR="00171DE7" w:rsidRPr="005003C2">
        <w:rPr>
          <w:sz w:val="22"/>
          <w:szCs w:val="22"/>
          <w:lang w:val="uk-UA"/>
        </w:rPr>
        <w:t xml:space="preserve"> забезпечи</w:t>
      </w:r>
      <w:r w:rsidR="00171DE7">
        <w:rPr>
          <w:sz w:val="22"/>
          <w:szCs w:val="22"/>
          <w:lang w:val="uk-UA"/>
        </w:rPr>
        <w:t xml:space="preserve">в </w:t>
      </w:r>
      <w:r w:rsidRPr="005003C2">
        <w:rPr>
          <w:bCs/>
          <w:sz w:val="22"/>
          <w:szCs w:val="22"/>
          <w:lang w:val="uk-UA"/>
        </w:rPr>
        <w:t>вжиття вказаних далі заходів у прийнятний для Банку спосіб:</w:t>
      </w:r>
    </w:p>
    <w:p w:rsidR="0093667C" w:rsidRPr="005003C2" w:rsidRDefault="0093667C" w:rsidP="00AF4666">
      <w:pPr>
        <w:tabs>
          <w:tab w:val="left" w:pos="1440"/>
        </w:tabs>
        <w:spacing w:line="240" w:lineRule="auto"/>
        <w:ind w:left="1440" w:hanging="720"/>
        <w:jc w:val="both"/>
        <w:rPr>
          <w:sz w:val="22"/>
          <w:szCs w:val="22"/>
          <w:lang w:val="uk-UA"/>
        </w:rPr>
      </w:pPr>
      <w:r w:rsidRPr="005003C2">
        <w:rPr>
          <w:sz w:val="22"/>
          <w:szCs w:val="22"/>
          <w:lang w:val="uk-UA"/>
        </w:rPr>
        <w:t>(а)</w:t>
      </w:r>
      <w:r w:rsidRPr="005003C2">
        <w:rPr>
          <w:sz w:val="22"/>
          <w:szCs w:val="22"/>
          <w:lang w:val="uk-UA"/>
        </w:rPr>
        <w:tab/>
      </w:r>
      <w:r w:rsidRPr="005003C2">
        <w:rPr>
          <w:bCs/>
          <w:sz w:val="22"/>
          <w:szCs w:val="22"/>
          <w:lang w:val="uk-UA"/>
        </w:rPr>
        <w:t xml:space="preserve">якщо для будь-якого із заходів Проекту чи інвестиції на основі системи управління </w:t>
      </w:r>
      <w:r w:rsidR="001066EF">
        <w:rPr>
          <w:bCs/>
          <w:sz w:val="22"/>
          <w:szCs w:val="22"/>
          <w:lang w:val="uk-UA"/>
        </w:rPr>
        <w:t xml:space="preserve">захистом довкілля </w:t>
      </w:r>
      <w:r w:rsidRPr="005003C2">
        <w:rPr>
          <w:bCs/>
          <w:sz w:val="22"/>
          <w:szCs w:val="22"/>
          <w:lang w:val="uk-UA"/>
        </w:rPr>
        <w:t>(СУ</w:t>
      </w:r>
      <w:r w:rsidR="001066EF">
        <w:rPr>
          <w:bCs/>
          <w:sz w:val="22"/>
          <w:szCs w:val="22"/>
          <w:lang w:val="uk-UA"/>
        </w:rPr>
        <w:t>ЗД</w:t>
      </w:r>
      <w:r w:rsidRPr="005003C2">
        <w:rPr>
          <w:bCs/>
          <w:sz w:val="22"/>
          <w:szCs w:val="22"/>
          <w:lang w:val="uk-UA"/>
        </w:rPr>
        <w:t xml:space="preserve">) потрібен План </w:t>
      </w:r>
      <w:r w:rsidR="0000151F" w:rsidRPr="0000151F">
        <w:rPr>
          <w:bCs/>
          <w:sz w:val="22"/>
          <w:szCs w:val="22"/>
          <w:lang w:val="uk-UA"/>
        </w:rPr>
        <w:t>управління захистом довкілля на основі</w:t>
      </w:r>
      <w:r w:rsidRPr="005003C2">
        <w:rPr>
          <w:bCs/>
          <w:sz w:val="22"/>
          <w:szCs w:val="22"/>
          <w:lang w:val="uk-UA"/>
        </w:rPr>
        <w:t>(</w:t>
      </w:r>
      <w:r w:rsidR="0000151F">
        <w:rPr>
          <w:bCs/>
          <w:sz w:val="22"/>
          <w:szCs w:val="22"/>
          <w:lang w:val="uk-UA"/>
        </w:rPr>
        <w:t>ПУЗД</w:t>
      </w:r>
      <w:r w:rsidRPr="005003C2">
        <w:rPr>
          <w:bCs/>
          <w:sz w:val="22"/>
          <w:szCs w:val="22"/>
          <w:lang w:val="uk-UA"/>
        </w:rPr>
        <w:t xml:space="preserve">): (i) такий </w:t>
      </w:r>
      <w:r w:rsidR="0000151F">
        <w:rPr>
          <w:bCs/>
          <w:sz w:val="22"/>
          <w:szCs w:val="22"/>
          <w:lang w:val="uk-UA"/>
        </w:rPr>
        <w:t>ПУЗД</w:t>
      </w:r>
      <w:r w:rsidR="002E77DE">
        <w:rPr>
          <w:bCs/>
          <w:sz w:val="22"/>
          <w:szCs w:val="22"/>
          <w:lang w:val="uk-UA"/>
        </w:rPr>
        <w:t xml:space="preserve"> </w:t>
      </w:r>
      <w:r w:rsidRPr="005003C2">
        <w:rPr>
          <w:bCs/>
          <w:sz w:val="22"/>
          <w:szCs w:val="22"/>
          <w:lang w:val="uk-UA"/>
        </w:rPr>
        <w:t xml:space="preserve">буде підготовлений відповідно до вимог </w:t>
      </w:r>
      <w:r w:rsidR="001066EF">
        <w:rPr>
          <w:bCs/>
          <w:sz w:val="22"/>
          <w:szCs w:val="22"/>
          <w:lang w:val="uk-UA"/>
        </w:rPr>
        <w:t>СУЗД</w:t>
      </w:r>
      <w:r w:rsidRPr="005003C2">
        <w:rPr>
          <w:bCs/>
          <w:sz w:val="22"/>
          <w:szCs w:val="22"/>
          <w:lang w:val="uk-UA"/>
        </w:rPr>
        <w:t xml:space="preserve">, оприлюднений на місцевому рівні і поданий до Банку; (ii) щодо згаданого </w:t>
      </w:r>
      <w:r w:rsidR="0000151F">
        <w:rPr>
          <w:bCs/>
          <w:sz w:val="22"/>
          <w:szCs w:val="22"/>
          <w:lang w:val="uk-UA"/>
        </w:rPr>
        <w:t>ПУЗД</w:t>
      </w:r>
      <w:r w:rsidRPr="005003C2">
        <w:rPr>
          <w:bCs/>
          <w:sz w:val="22"/>
          <w:szCs w:val="22"/>
          <w:lang w:val="uk-UA"/>
        </w:rPr>
        <w:t xml:space="preserve"> будуть проведені адекватні й значущі консультації; і (iii) згадані заходи або інвестиції будуть реалізовані у відповідності з таким </w:t>
      </w:r>
      <w:r w:rsidR="0000151F">
        <w:rPr>
          <w:bCs/>
          <w:sz w:val="22"/>
          <w:szCs w:val="22"/>
          <w:lang w:val="uk-UA"/>
        </w:rPr>
        <w:t>ПУЗД</w:t>
      </w:r>
      <w:r w:rsidRPr="005003C2">
        <w:rPr>
          <w:sz w:val="22"/>
          <w:szCs w:val="22"/>
          <w:lang w:val="uk-UA"/>
        </w:rPr>
        <w:t xml:space="preserve">;  </w:t>
      </w:r>
    </w:p>
    <w:p w:rsidR="0093667C" w:rsidRPr="005003C2" w:rsidRDefault="0093667C" w:rsidP="00AF4666">
      <w:pPr>
        <w:tabs>
          <w:tab w:val="left" w:pos="1080"/>
        </w:tabs>
        <w:spacing w:line="240" w:lineRule="auto"/>
        <w:ind w:left="720"/>
        <w:jc w:val="both"/>
        <w:rPr>
          <w:sz w:val="22"/>
          <w:szCs w:val="22"/>
          <w:lang w:val="uk-UA"/>
        </w:rPr>
      </w:pPr>
    </w:p>
    <w:p w:rsidR="0093667C" w:rsidRPr="005003C2" w:rsidRDefault="0093667C" w:rsidP="00AF4666">
      <w:pPr>
        <w:tabs>
          <w:tab w:val="left" w:pos="1440"/>
        </w:tabs>
        <w:spacing w:line="240" w:lineRule="auto"/>
        <w:ind w:left="1440" w:hanging="720"/>
        <w:jc w:val="both"/>
        <w:rPr>
          <w:bCs/>
          <w:sz w:val="22"/>
          <w:szCs w:val="22"/>
          <w:lang w:val="uk-UA"/>
        </w:rPr>
      </w:pPr>
      <w:r w:rsidRPr="005003C2">
        <w:rPr>
          <w:sz w:val="22"/>
          <w:szCs w:val="22"/>
          <w:lang w:val="uk-UA"/>
        </w:rPr>
        <w:t>(b)</w:t>
      </w:r>
      <w:r w:rsidRPr="005003C2">
        <w:rPr>
          <w:sz w:val="22"/>
          <w:szCs w:val="22"/>
          <w:lang w:val="uk-UA"/>
        </w:rPr>
        <w:tab/>
      </w:r>
      <w:r w:rsidRPr="005003C2">
        <w:rPr>
          <w:bCs/>
          <w:sz w:val="22"/>
          <w:szCs w:val="22"/>
          <w:lang w:val="uk-UA"/>
        </w:rPr>
        <w:t xml:space="preserve">на жодному з майданчиків не буде розпочато ніяких робіт доти, доки не буде вжито всіх заходів, передбачених </w:t>
      </w:r>
      <w:r w:rsidR="0000151F">
        <w:rPr>
          <w:bCs/>
          <w:sz w:val="22"/>
          <w:szCs w:val="22"/>
          <w:lang w:val="uk-UA"/>
        </w:rPr>
        <w:t>ПУЗД</w:t>
      </w:r>
      <w:r w:rsidRPr="005003C2">
        <w:rPr>
          <w:bCs/>
          <w:sz w:val="22"/>
          <w:szCs w:val="22"/>
          <w:lang w:val="uk-UA"/>
        </w:rPr>
        <w:t xml:space="preserve"> для виконання перед початком відповідних робіт.</w:t>
      </w:r>
    </w:p>
    <w:p w:rsidR="0093667C" w:rsidRPr="005003C2" w:rsidRDefault="0093667C" w:rsidP="00EA11AD">
      <w:pPr>
        <w:pStyle w:val="ac"/>
        <w:rPr>
          <w:sz w:val="22"/>
          <w:szCs w:val="22"/>
          <w:lang w:val="uk-UA"/>
        </w:rPr>
      </w:pPr>
    </w:p>
    <w:p w:rsidR="00F50C87" w:rsidRPr="002119B6" w:rsidRDefault="0093667C" w:rsidP="005A2BC6">
      <w:pPr>
        <w:pStyle w:val="ModelNrmlSingle"/>
        <w:numPr>
          <w:ilvl w:val="0"/>
          <w:numId w:val="2"/>
        </w:numPr>
        <w:ind w:left="720" w:hanging="720"/>
        <w:rPr>
          <w:b/>
          <w:szCs w:val="22"/>
          <w:lang w:val="uk-UA"/>
        </w:rPr>
      </w:pPr>
      <w:r w:rsidRPr="003E19C3">
        <w:rPr>
          <w:szCs w:val="22"/>
          <w:lang w:val="uk-UA"/>
        </w:rPr>
        <w:t>Позичальник гарантує, що жодна з робіт в рамках Проекту не передбачає примусового вилучення землі, наслідком якого було б переселення, або втрата житла, втрата активів або доступу до активів</w:t>
      </w:r>
      <w:r w:rsidRPr="003E19C3">
        <w:rPr>
          <w:bCs/>
          <w:iCs/>
          <w:szCs w:val="22"/>
          <w:lang w:val="uk-UA"/>
        </w:rPr>
        <w:t>, втрата джерел доходу а</w:t>
      </w:r>
      <w:r w:rsidRPr="00353F76">
        <w:rPr>
          <w:bCs/>
          <w:iCs/>
          <w:szCs w:val="22"/>
          <w:lang w:val="uk-UA"/>
        </w:rPr>
        <w:t>бо засобів до існування, і не передбачає примусового обмеження доступу до визначених законом парків та заповідних територій</w:t>
      </w:r>
      <w:r w:rsidR="003E19C3">
        <w:rPr>
          <w:bCs/>
          <w:iCs/>
          <w:szCs w:val="22"/>
          <w:lang w:val="uk-UA"/>
        </w:rPr>
        <w:t>.</w:t>
      </w:r>
    </w:p>
    <w:p w:rsidR="0093667C" w:rsidRPr="00F50C87" w:rsidRDefault="0093667C" w:rsidP="002119B6">
      <w:pPr>
        <w:pStyle w:val="ModelNrmlSingle"/>
        <w:ind w:firstLine="0"/>
        <w:rPr>
          <w:b/>
          <w:szCs w:val="22"/>
          <w:lang w:val="uk-UA"/>
        </w:rPr>
      </w:pPr>
      <w:r w:rsidRPr="00A50A88">
        <w:rPr>
          <w:b/>
          <w:bCs/>
          <w:szCs w:val="22"/>
          <w:u w:val="single"/>
          <w:lang w:val="uk-UA"/>
        </w:rPr>
        <w:t>Розділ II.</w:t>
      </w:r>
      <w:r w:rsidRPr="00F50C87">
        <w:rPr>
          <w:b/>
          <w:bCs/>
          <w:szCs w:val="22"/>
          <w:lang w:val="uk-UA"/>
        </w:rPr>
        <w:tab/>
      </w:r>
      <w:r w:rsidRPr="00D244D8">
        <w:rPr>
          <w:b/>
          <w:bCs/>
          <w:szCs w:val="22"/>
          <w:u w:val="single"/>
          <w:lang w:val="uk-UA"/>
        </w:rPr>
        <w:t>Моніторинг, звітність та оцінка Проекту</w:t>
      </w:r>
    </w:p>
    <w:p w:rsidR="0093667C" w:rsidRPr="005003C2" w:rsidRDefault="0093667C">
      <w:pPr>
        <w:pStyle w:val="ac"/>
        <w:rPr>
          <w:sz w:val="22"/>
          <w:szCs w:val="22"/>
          <w:lang w:val="uk-UA"/>
        </w:rPr>
      </w:pPr>
    </w:p>
    <w:p w:rsidR="0093667C" w:rsidRPr="005003C2" w:rsidRDefault="002E77DE">
      <w:pPr>
        <w:pStyle w:val="ac"/>
        <w:rPr>
          <w:b/>
          <w:bCs/>
          <w:sz w:val="22"/>
          <w:szCs w:val="22"/>
          <w:lang w:val="uk-UA"/>
        </w:rPr>
      </w:pPr>
      <w:r>
        <w:rPr>
          <w:b/>
          <w:bCs/>
          <w:sz w:val="22"/>
          <w:szCs w:val="22"/>
          <w:lang w:val="uk-UA"/>
        </w:rPr>
        <w:t>A.</w:t>
      </w:r>
      <w:r>
        <w:rPr>
          <w:b/>
          <w:bCs/>
          <w:sz w:val="22"/>
          <w:szCs w:val="22"/>
          <w:lang w:val="uk-UA"/>
        </w:rPr>
        <w:tab/>
        <w:t>Звіти в межах Проекту</w:t>
      </w:r>
    </w:p>
    <w:p w:rsidR="0093667C" w:rsidRPr="005003C2" w:rsidRDefault="0093667C">
      <w:pPr>
        <w:pStyle w:val="ac"/>
        <w:rPr>
          <w:sz w:val="22"/>
          <w:szCs w:val="22"/>
          <w:lang w:val="uk-UA"/>
        </w:rPr>
      </w:pPr>
    </w:p>
    <w:p w:rsidR="0093667C" w:rsidRPr="005003C2" w:rsidRDefault="0093667C" w:rsidP="00C60BDB">
      <w:pPr>
        <w:pStyle w:val="ac"/>
        <w:ind w:left="720"/>
        <w:rPr>
          <w:sz w:val="22"/>
          <w:szCs w:val="22"/>
          <w:lang w:val="uk-UA"/>
        </w:rPr>
      </w:pPr>
      <w:r w:rsidRPr="005003C2">
        <w:rPr>
          <w:sz w:val="22"/>
          <w:szCs w:val="22"/>
          <w:lang w:val="uk-UA"/>
        </w:rPr>
        <w:t xml:space="preserve">Позичальник </w:t>
      </w:r>
      <w:r w:rsidR="00880727">
        <w:rPr>
          <w:sz w:val="22"/>
          <w:szCs w:val="22"/>
          <w:lang w:val="uk-UA"/>
        </w:rPr>
        <w:t xml:space="preserve">через Мінсоцполітики </w:t>
      </w:r>
      <w:r w:rsidRPr="005003C2">
        <w:rPr>
          <w:sz w:val="22"/>
          <w:szCs w:val="22"/>
          <w:lang w:val="uk-UA"/>
        </w:rPr>
        <w:t xml:space="preserve">здійснює моніторинг та оцінку перебігу виконання Проекту і складає Звіти про виконання проекту згідно з положеннями розділу 5.08 Загальних умов та на основі прийнятних для Банку показників. Кожний Звіт про виконання проекту охоплює один календарний квартал і </w:t>
      </w:r>
      <w:r w:rsidRPr="005003C2">
        <w:rPr>
          <w:sz w:val="22"/>
          <w:szCs w:val="22"/>
          <w:lang w:val="uk-UA"/>
        </w:rPr>
        <w:lastRenderedPageBreak/>
        <w:t xml:space="preserve">подається до Банку </w:t>
      </w:r>
      <w:r w:rsidR="00DC7426">
        <w:rPr>
          <w:sz w:val="22"/>
          <w:szCs w:val="22"/>
          <w:lang w:val="uk-UA"/>
        </w:rPr>
        <w:t xml:space="preserve">та в копії Мінекономрозвитку </w:t>
      </w:r>
      <w:r w:rsidRPr="005003C2">
        <w:rPr>
          <w:sz w:val="22"/>
          <w:szCs w:val="22"/>
          <w:lang w:val="uk-UA"/>
        </w:rPr>
        <w:t xml:space="preserve">не пізніше, ніж через 45 (сорок п’ять) днів після завершення відповідного звітного періоду. </w:t>
      </w:r>
    </w:p>
    <w:p w:rsidR="0093667C" w:rsidRPr="005003C2" w:rsidRDefault="0093667C">
      <w:pPr>
        <w:pStyle w:val="ac"/>
        <w:rPr>
          <w:sz w:val="22"/>
          <w:szCs w:val="22"/>
          <w:lang w:val="uk-UA"/>
        </w:rPr>
      </w:pPr>
    </w:p>
    <w:p w:rsidR="0093667C" w:rsidRPr="005003C2" w:rsidRDefault="0093667C">
      <w:pPr>
        <w:pStyle w:val="ac"/>
        <w:rPr>
          <w:b/>
          <w:bCs/>
          <w:sz w:val="22"/>
          <w:szCs w:val="22"/>
          <w:lang w:val="uk-UA"/>
        </w:rPr>
      </w:pPr>
      <w:r w:rsidRPr="005003C2">
        <w:rPr>
          <w:b/>
          <w:bCs/>
          <w:sz w:val="22"/>
          <w:szCs w:val="22"/>
          <w:lang w:val="uk-UA"/>
        </w:rPr>
        <w:t>B.</w:t>
      </w:r>
      <w:r w:rsidRPr="005003C2">
        <w:rPr>
          <w:sz w:val="22"/>
          <w:szCs w:val="22"/>
          <w:lang w:val="uk-UA"/>
        </w:rPr>
        <w:tab/>
      </w:r>
      <w:r w:rsidRPr="005003C2">
        <w:rPr>
          <w:b/>
          <w:bCs/>
          <w:sz w:val="22"/>
          <w:szCs w:val="22"/>
          <w:lang w:val="uk-UA"/>
        </w:rPr>
        <w:t xml:space="preserve">Управління фінансами, фінансова звітність та аудиторські перевірки  </w:t>
      </w:r>
    </w:p>
    <w:p w:rsidR="0093667C" w:rsidRPr="005003C2" w:rsidRDefault="0093667C">
      <w:pPr>
        <w:pStyle w:val="ac"/>
        <w:rPr>
          <w:b/>
          <w:bCs/>
          <w:sz w:val="22"/>
          <w:szCs w:val="22"/>
          <w:lang w:val="uk-UA"/>
        </w:rPr>
      </w:pPr>
    </w:p>
    <w:p w:rsidR="0093667C" w:rsidRPr="005003C2" w:rsidRDefault="0093667C" w:rsidP="00F43F5D">
      <w:pPr>
        <w:pStyle w:val="ac"/>
        <w:ind w:left="720" w:hanging="720"/>
        <w:rPr>
          <w:sz w:val="22"/>
          <w:szCs w:val="22"/>
          <w:lang w:val="uk-UA"/>
        </w:rPr>
      </w:pPr>
      <w:r w:rsidRPr="005003C2">
        <w:rPr>
          <w:sz w:val="22"/>
          <w:szCs w:val="22"/>
          <w:lang w:val="uk-UA"/>
        </w:rPr>
        <w:t>1.</w:t>
      </w:r>
      <w:r w:rsidRPr="005003C2">
        <w:rPr>
          <w:sz w:val="22"/>
          <w:szCs w:val="22"/>
          <w:lang w:val="uk-UA"/>
        </w:rPr>
        <w:tab/>
        <w:t>Позичальник підтримує систему управління фінансами у стані, що відповідає положенням розділу 5.09 Загальних умов або забезпечує її підтримання в такому стані.</w:t>
      </w:r>
    </w:p>
    <w:p w:rsidR="0093667C" w:rsidRPr="005003C2" w:rsidRDefault="0093667C">
      <w:pPr>
        <w:pStyle w:val="ac"/>
        <w:rPr>
          <w:sz w:val="22"/>
          <w:szCs w:val="22"/>
          <w:lang w:val="uk-UA"/>
        </w:rPr>
      </w:pPr>
    </w:p>
    <w:p w:rsidR="0093667C" w:rsidRPr="005003C2" w:rsidRDefault="0093667C" w:rsidP="00F43F5D">
      <w:pPr>
        <w:pStyle w:val="ac"/>
        <w:ind w:left="720" w:hanging="720"/>
        <w:rPr>
          <w:sz w:val="22"/>
          <w:szCs w:val="22"/>
          <w:lang w:val="uk-UA"/>
        </w:rPr>
      </w:pPr>
      <w:r w:rsidRPr="005003C2">
        <w:rPr>
          <w:sz w:val="22"/>
          <w:szCs w:val="22"/>
          <w:lang w:val="uk-UA"/>
        </w:rPr>
        <w:t>2.</w:t>
      </w:r>
      <w:r w:rsidRPr="005003C2">
        <w:rPr>
          <w:sz w:val="22"/>
          <w:szCs w:val="22"/>
          <w:lang w:val="uk-UA"/>
        </w:rPr>
        <w:tab/>
        <w:t>Без обмеження положень Частини А цього Розділу, Позичальник складає і подає до Банку проміжні неперевірені аудиторами фінансові звіти за Проектом, які охоплюють звітний квартал, і за формою та змістом є задовільними для Банку, не пізніше, ніж через сорок п’ять (45) днів після завершення кожного календарного кварталу.</w:t>
      </w:r>
    </w:p>
    <w:p w:rsidR="0093667C" w:rsidRPr="005003C2" w:rsidRDefault="0093667C">
      <w:pPr>
        <w:pStyle w:val="ac"/>
        <w:rPr>
          <w:sz w:val="22"/>
          <w:szCs w:val="22"/>
          <w:lang w:val="uk-UA"/>
        </w:rPr>
      </w:pPr>
    </w:p>
    <w:p w:rsidR="00AD37D0" w:rsidRPr="00D57F0C" w:rsidRDefault="0093667C">
      <w:pPr>
        <w:pStyle w:val="ac"/>
        <w:numPr>
          <w:ilvl w:val="0"/>
          <w:numId w:val="2"/>
        </w:numPr>
        <w:rPr>
          <w:sz w:val="22"/>
          <w:szCs w:val="22"/>
          <w:highlight w:val="green"/>
          <w:lang w:val="uk-UA"/>
        </w:rPr>
      </w:pPr>
      <w:r w:rsidRPr="00D57F0C">
        <w:rPr>
          <w:sz w:val="22"/>
          <w:szCs w:val="22"/>
          <w:highlight w:val="green"/>
          <w:lang w:val="uk-UA"/>
        </w:rPr>
        <w:t xml:space="preserve">Позичальник забезпечує аудит своєї Фінансової звітності відповідно до положень пункту (b) розділу 5.09 Загальних умов.  Кожний аудит Фінансової звітності охоплює період тривалістю в </w:t>
      </w:r>
      <w:r w:rsidR="00F951C6" w:rsidRPr="00D57F0C">
        <w:rPr>
          <w:sz w:val="22"/>
          <w:szCs w:val="22"/>
          <w:highlight w:val="green"/>
          <w:lang w:val="uk-UA"/>
        </w:rPr>
        <w:t>два</w:t>
      </w:r>
      <w:r w:rsidRPr="00D57F0C">
        <w:rPr>
          <w:sz w:val="22"/>
          <w:szCs w:val="22"/>
          <w:highlight w:val="green"/>
          <w:lang w:val="uk-UA"/>
        </w:rPr>
        <w:t xml:space="preserve"> фінансов</w:t>
      </w:r>
      <w:r w:rsidR="00F951C6" w:rsidRPr="00D57F0C">
        <w:rPr>
          <w:sz w:val="22"/>
          <w:szCs w:val="22"/>
          <w:highlight w:val="green"/>
          <w:lang w:val="uk-UA"/>
        </w:rPr>
        <w:t>і</w:t>
      </w:r>
      <w:r w:rsidRPr="00D57F0C">
        <w:rPr>
          <w:sz w:val="22"/>
          <w:szCs w:val="22"/>
          <w:highlight w:val="green"/>
          <w:lang w:val="uk-UA"/>
        </w:rPr>
        <w:t xml:space="preserve"> р</w:t>
      </w:r>
      <w:r w:rsidR="00F951C6" w:rsidRPr="00D57F0C">
        <w:rPr>
          <w:sz w:val="22"/>
          <w:szCs w:val="22"/>
          <w:highlight w:val="green"/>
          <w:lang w:val="uk-UA"/>
        </w:rPr>
        <w:t>оки</w:t>
      </w:r>
      <w:r w:rsidRPr="00D57F0C">
        <w:rPr>
          <w:sz w:val="22"/>
          <w:szCs w:val="22"/>
          <w:highlight w:val="green"/>
          <w:lang w:val="uk-UA"/>
        </w:rPr>
        <w:t xml:space="preserve"> Позичальника. Фінансова звітність за кожний такий період, що пройшла аудит, подається в Банк протягом </w:t>
      </w:r>
      <w:r w:rsidR="00A50A88" w:rsidRPr="00D57F0C">
        <w:rPr>
          <w:sz w:val="22"/>
          <w:szCs w:val="22"/>
          <w:highlight w:val="green"/>
          <w:lang w:val="uk-UA"/>
        </w:rPr>
        <w:t xml:space="preserve"> </w:t>
      </w:r>
      <w:r w:rsidRPr="00D57F0C">
        <w:rPr>
          <w:sz w:val="22"/>
          <w:szCs w:val="22"/>
          <w:highlight w:val="green"/>
          <w:lang w:val="uk-UA"/>
        </w:rPr>
        <w:t xml:space="preserve">шести </w:t>
      </w:r>
      <w:r w:rsidR="00A50A88" w:rsidRPr="00D57F0C">
        <w:rPr>
          <w:sz w:val="22"/>
          <w:szCs w:val="22"/>
          <w:highlight w:val="green"/>
          <w:lang w:val="uk-UA"/>
        </w:rPr>
        <w:t xml:space="preserve">(6) </w:t>
      </w:r>
      <w:r w:rsidRPr="00D57F0C">
        <w:rPr>
          <w:sz w:val="22"/>
          <w:szCs w:val="22"/>
          <w:highlight w:val="green"/>
          <w:lang w:val="uk-UA"/>
        </w:rPr>
        <w:t>місяців після завершення такого періоду.</w:t>
      </w:r>
    </w:p>
    <w:p w:rsidR="00E443D8" w:rsidRDefault="00E443D8" w:rsidP="00E443D8">
      <w:pPr>
        <w:pStyle w:val="ac"/>
        <w:ind w:left="765"/>
        <w:rPr>
          <w:sz w:val="22"/>
          <w:szCs w:val="22"/>
          <w:lang w:val="uk-UA"/>
        </w:rPr>
      </w:pPr>
    </w:p>
    <w:p w:rsidR="00AD37D0" w:rsidRPr="00D57F0C" w:rsidRDefault="001418A5">
      <w:pPr>
        <w:pStyle w:val="ac"/>
        <w:numPr>
          <w:ilvl w:val="0"/>
          <w:numId w:val="2"/>
        </w:numPr>
        <w:rPr>
          <w:sz w:val="22"/>
          <w:szCs w:val="22"/>
          <w:highlight w:val="green"/>
          <w:lang w:val="uk-UA"/>
        </w:rPr>
      </w:pPr>
      <w:r w:rsidRPr="00D57F0C">
        <w:rPr>
          <w:sz w:val="22"/>
          <w:szCs w:val="22"/>
          <w:highlight w:val="green"/>
          <w:lang w:val="uk-UA"/>
        </w:rPr>
        <w:t>Незалежно від вищесказаного</w:t>
      </w:r>
      <w:r w:rsidR="00D859D9" w:rsidRPr="00D57F0C">
        <w:rPr>
          <w:sz w:val="22"/>
          <w:szCs w:val="22"/>
          <w:highlight w:val="green"/>
          <w:lang w:val="uk-UA"/>
        </w:rPr>
        <w:t>,</w:t>
      </w:r>
      <w:r w:rsidRPr="00D57F0C">
        <w:rPr>
          <w:sz w:val="22"/>
          <w:szCs w:val="22"/>
          <w:highlight w:val="green"/>
          <w:lang w:val="uk-UA"/>
        </w:rPr>
        <w:t xml:space="preserve"> Банк може, </w:t>
      </w:r>
      <w:r w:rsidR="00171DE7" w:rsidRPr="00D57F0C">
        <w:rPr>
          <w:sz w:val="22"/>
          <w:szCs w:val="22"/>
          <w:highlight w:val="green"/>
          <w:lang w:val="uk-UA"/>
        </w:rPr>
        <w:t>якщо вважатиме це за потрібне</w:t>
      </w:r>
      <w:r w:rsidRPr="00D57F0C">
        <w:rPr>
          <w:sz w:val="22"/>
          <w:szCs w:val="22"/>
          <w:highlight w:val="green"/>
          <w:lang w:val="uk-UA"/>
        </w:rPr>
        <w:t>, вимагати від Позичальника</w:t>
      </w:r>
      <w:r w:rsidR="00BC3E11" w:rsidRPr="00D57F0C">
        <w:rPr>
          <w:sz w:val="22"/>
          <w:szCs w:val="22"/>
          <w:highlight w:val="green"/>
          <w:lang w:val="uk-UA"/>
        </w:rPr>
        <w:t xml:space="preserve"> подання щорічних звітів про аудит фінансової звітності. Такі звіти про щорічний аудит фінансової звітності </w:t>
      </w:r>
      <w:r w:rsidR="00E242AA" w:rsidRPr="00D57F0C">
        <w:rPr>
          <w:sz w:val="22"/>
          <w:szCs w:val="22"/>
          <w:highlight w:val="green"/>
          <w:lang w:val="uk-UA"/>
        </w:rPr>
        <w:t>мають бути подані до Банку не пізніше ніж, через шість (6) місяців після дати подання Банком такого запиту.</w:t>
      </w:r>
    </w:p>
    <w:p w:rsidR="0093667C" w:rsidRPr="005003C2" w:rsidRDefault="0093667C">
      <w:pPr>
        <w:pStyle w:val="ac"/>
        <w:rPr>
          <w:sz w:val="22"/>
          <w:szCs w:val="22"/>
          <w:lang w:val="uk-UA"/>
        </w:rPr>
      </w:pPr>
    </w:p>
    <w:p w:rsidR="0093667C" w:rsidRPr="005003C2" w:rsidRDefault="0093667C">
      <w:pPr>
        <w:pStyle w:val="ac"/>
        <w:rPr>
          <w:b/>
          <w:bCs/>
          <w:sz w:val="22"/>
          <w:szCs w:val="22"/>
          <w:u w:val="single"/>
          <w:lang w:val="uk-UA"/>
        </w:rPr>
      </w:pPr>
      <w:r w:rsidRPr="0084267A">
        <w:rPr>
          <w:b/>
          <w:bCs/>
          <w:sz w:val="22"/>
          <w:szCs w:val="22"/>
          <w:u w:val="single"/>
          <w:lang w:val="uk-UA"/>
        </w:rPr>
        <w:t>Розділ III.</w:t>
      </w:r>
      <w:r w:rsidRPr="005003C2">
        <w:rPr>
          <w:b/>
          <w:bCs/>
          <w:sz w:val="22"/>
          <w:szCs w:val="22"/>
          <w:lang w:val="uk-UA"/>
        </w:rPr>
        <w:tab/>
      </w:r>
      <w:r w:rsidRPr="005003C2">
        <w:rPr>
          <w:b/>
          <w:bCs/>
          <w:sz w:val="22"/>
          <w:szCs w:val="22"/>
          <w:u w:val="single"/>
          <w:lang w:val="uk-UA"/>
        </w:rPr>
        <w:t>Закупівлі</w:t>
      </w:r>
    </w:p>
    <w:p w:rsidR="0093667C" w:rsidRPr="005003C2" w:rsidRDefault="0093667C">
      <w:pPr>
        <w:pStyle w:val="ac"/>
        <w:rPr>
          <w:b/>
          <w:bCs/>
          <w:sz w:val="22"/>
          <w:szCs w:val="22"/>
          <w:u w:val="single"/>
          <w:lang w:val="uk-UA"/>
        </w:rPr>
      </w:pPr>
    </w:p>
    <w:p w:rsidR="0093667C" w:rsidRPr="005003C2" w:rsidRDefault="0093667C">
      <w:pPr>
        <w:pStyle w:val="ac"/>
        <w:rPr>
          <w:sz w:val="22"/>
          <w:szCs w:val="22"/>
          <w:lang w:val="uk-UA"/>
        </w:rPr>
      </w:pPr>
      <w:r w:rsidRPr="005003C2">
        <w:rPr>
          <w:b/>
          <w:bCs/>
          <w:sz w:val="22"/>
          <w:szCs w:val="22"/>
          <w:lang w:val="uk-UA"/>
        </w:rPr>
        <w:t>A.</w:t>
      </w:r>
      <w:r w:rsidRPr="005003C2">
        <w:rPr>
          <w:b/>
          <w:bCs/>
          <w:sz w:val="22"/>
          <w:szCs w:val="22"/>
          <w:lang w:val="uk-UA"/>
        </w:rPr>
        <w:tab/>
      </w:r>
      <w:r w:rsidRPr="0084267A">
        <w:rPr>
          <w:b/>
          <w:bCs/>
          <w:sz w:val="22"/>
          <w:szCs w:val="22"/>
          <w:lang w:val="uk-UA"/>
        </w:rPr>
        <w:t>Загальні положення</w:t>
      </w:r>
    </w:p>
    <w:p w:rsidR="0093667C" w:rsidRPr="005003C2" w:rsidRDefault="0093667C">
      <w:pPr>
        <w:pStyle w:val="ac"/>
        <w:rPr>
          <w:b/>
          <w:bCs/>
          <w:sz w:val="22"/>
          <w:szCs w:val="22"/>
          <w:u w:val="single"/>
          <w:lang w:val="uk-UA"/>
        </w:rPr>
      </w:pPr>
    </w:p>
    <w:p w:rsidR="0093667C" w:rsidRPr="005003C2" w:rsidRDefault="0093667C" w:rsidP="00F43F5D">
      <w:pPr>
        <w:pStyle w:val="ac"/>
        <w:ind w:left="720" w:hanging="720"/>
        <w:rPr>
          <w:sz w:val="22"/>
          <w:szCs w:val="22"/>
          <w:lang w:val="uk-UA"/>
        </w:rPr>
      </w:pPr>
      <w:r w:rsidRPr="005003C2">
        <w:rPr>
          <w:bCs/>
          <w:sz w:val="22"/>
          <w:szCs w:val="22"/>
          <w:lang w:val="uk-UA"/>
        </w:rPr>
        <w:t>1.</w:t>
      </w:r>
      <w:r w:rsidRPr="005003C2">
        <w:rPr>
          <w:b/>
          <w:bCs/>
          <w:sz w:val="22"/>
          <w:szCs w:val="22"/>
          <w:lang w:val="uk-UA"/>
        </w:rPr>
        <w:tab/>
        <w:t xml:space="preserve">Товари, роботи та </w:t>
      </w:r>
      <w:r w:rsidR="00B32584">
        <w:rPr>
          <w:b/>
          <w:bCs/>
          <w:sz w:val="22"/>
          <w:szCs w:val="22"/>
          <w:lang w:val="uk-UA"/>
        </w:rPr>
        <w:t>неконсультаційн</w:t>
      </w:r>
      <w:r w:rsidRPr="005003C2">
        <w:rPr>
          <w:b/>
          <w:bCs/>
          <w:sz w:val="22"/>
          <w:szCs w:val="22"/>
          <w:lang w:val="uk-UA"/>
        </w:rPr>
        <w:t xml:space="preserve">і послуги. </w:t>
      </w:r>
      <w:r w:rsidRPr="005003C2">
        <w:rPr>
          <w:sz w:val="22"/>
          <w:szCs w:val="22"/>
          <w:lang w:val="uk-UA"/>
        </w:rPr>
        <w:t xml:space="preserve"> Усі необхідні для Проекту товари, роботи та </w:t>
      </w:r>
      <w:r w:rsidR="00B32584">
        <w:rPr>
          <w:sz w:val="22"/>
          <w:szCs w:val="22"/>
          <w:lang w:val="uk-UA"/>
        </w:rPr>
        <w:t>неконсультаційн</w:t>
      </w:r>
      <w:r w:rsidRPr="005003C2">
        <w:rPr>
          <w:sz w:val="22"/>
          <w:szCs w:val="22"/>
          <w:lang w:val="uk-UA"/>
        </w:rPr>
        <w:t>і послуги, які підлягають фінансуванню за рахунок коштів Позики, закуповуються згідно з вимогами, викладеними або згаданими в розділі І «</w:t>
      </w:r>
      <w:r w:rsidR="000B475D">
        <w:rPr>
          <w:sz w:val="22"/>
          <w:szCs w:val="22"/>
          <w:lang w:val="uk-UA"/>
        </w:rPr>
        <w:t>Керівництва</w:t>
      </w:r>
      <w:r w:rsidRPr="005003C2">
        <w:rPr>
          <w:sz w:val="22"/>
          <w:szCs w:val="22"/>
          <w:lang w:val="uk-UA"/>
        </w:rPr>
        <w:t xml:space="preserve"> </w:t>
      </w:r>
      <w:r w:rsidR="000B475D">
        <w:rPr>
          <w:sz w:val="22"/>
          <w:szCs w:val="22"/>
          <w:lang w:val="uk-UA"/>
        </w:rPr>
        <w:t>і</w:t>
      </w:r>
      <w:r w:rsidRPr="005003C2">
        <w:rPr>
          <w:sz w:val="22"/>
          <w:szCs w:val="22"/>
          <w:lang w:val="uk-UA"/>
        </w:rPr>
        <w:t>з закупівель» та згідно з положеннями цього Розділу.</w:t>
      </w:r>
    </w:p>
    <w:p w:rsidR="0093667C" w:rsidRPr="005003C2" w:rsidRDefault="0093667C">
      <w:pPr>
        <w:pStyle w:val="ac"/>
        <w:rPr>
          <w:sz w:val="22"/>
          <w:szCs w:val="22"/>
          <w:lang w:val="uk-UA"/>
        </w:rPr>
      </w:pPr>
    </w:p>
    <w:p w:rsidR="0093667C" w:rsidRPr="005003C2" w:rsidRDefault="0093667C" w:rsidP="00F43F5D">
      <w:pPr>
        <w:pStyle w:val="ac"/>
        <w:ind w:left="720" w:hanging="720"/>
        <w:rPr>
          <w:sz w:val="22"/>
          <w:szCs w:val="22"/>
          <w:lang w:val="uk-UA"/>
        </w:rPr>
      </w:pPr>
      <w:r w:rsidRPr="005003C2">
        <w:rPr>
          <w:bCs/>
          <w:sz w:val="22"/>
          <w:szCs w:val="22"/>
          <w:lang w:val="uk-UA"/>
        </w:rPr>
        <w:t>2.</w:t>
      </w:r>
      <w:r w:rsidRPr="005003C2">
        <w:rPr>
          <w:b/>
          <w:bCs/>
          <w:sz w:val="22"/>
          <w:szCs w:val="22"/>
          <w:lang w:val="uk-UA"/>
        </w:rPr>
        <w:tab/>
        <w:t xml:space="preserve">Послуги консультантів.  </w:t>
      </w:r>
      <w:r w:rsidRPr="005003C2">
        <w:rPr>
          <w:sz w:val="22"/>
          <w:szCs w:val="22"/>
          <w:lang w:val="uk-UA"/>
        </w:rPr>
        <w:t>Усі необхідні для Проекту послуги консультантів, які підлягають фінансуванню за рахунок коштів Позики, закуповуються згідно з вимогами, викладеними або згаданими в розділах І та IV «</w:t>
      </w:r>
      <w:r w:rsidR="000B475D">
        <w:rPr>
          <w:sz w:val="22"/>
          <w:szCs w:val="22"/>
          <w:lang w:val="uk-UA"/>
        </w:rPr>
        <w:t>Керівництва</w:t>
      </w:r>
      <w:r w:rsidR="000B475D" w:rsidRPr="005003C2">
        <w:rPr>
          <w:sz w:val="22"/>
          <w:szCs w:val="22"/>
          <w:lang w:val="uk-UA"/>
        </w:rPr>
        <w:t xml:space="preserve"> </w:t>
      </w:r>
      <w:r w:rsidR="000B475D">
        <w:rPr>
          <w:sz w:val="22"/>
          <w:szCs w:val="22"/>
          <w:lang w:val="uk-UA"/>
        </w:rPr>
        <w:t>із</w:t>
      </w:r>
      <w:r w:rsidRPr="005003C2">
        <w:rPr>
          <w:sz w:val="22"/>
          <w:szCs w:val="22"/>
          <w:lang w:val="uk-UA"/>
        </w:rPr>
        <w:t xml:space="preserve"> закупівлі послуг консультантів» та згідно з положеннями цього Розділу.  </w:t>
      </w:r>
    </w:p>
    <w:p w:rsidR="0093667C" w:rsidRPr="005003C2" w:rsidRDefault="0093667C">
      <w:pPr>
        <w:pStyle w:val="ac"/>
        <w:rPr>
          <w:sz w:val="22"/>
          <w:szCs w:val="22"/>
          <w:lang w:val="uk-UA"/>
        </w:rPr>
      </w:pPr>
    </w:p>
    <w:p w:rsidR="0093667C" w:rsidRPr="005003C2" w:rsidRDefault="0093667C" w:rsidP="00F43F5D">
      <w:pPr>
        <w:pStyle w:val="ac"/>
        <w:ind w:left="720" w:hanging="720"/>
        <w:rPr>
          <w:sz w:val="22"/>
          <w:szCs w:val="22"/>
          <w:lang w:val="uk-UA"/>
        </w:rPr>
      </w:pPr>
      <w:r w:rsidRPr="005003C2">
        <w:rPr>
          <w:bCs/>
          <w:sz w:val="22"/>
          <w:szCs w:val="22"/>
          <w:lang w:val="uk-UA"/>
        </w:rPr>
        <w:t>3.</w:t>
      </w:r>
      <w:r w:rsidRPr="005003C2">
        <w:rPr>
          <w:sz w:val="22"/>
          <w:szCs w:val="22"/>
          <w:lang w:val="uk-UA"/>
        </w:rPr>
        <w:tab/>
      </w:r>
      <w:r w:rsidRPr="005003C2">
        <w:rPr>
          <w:b/>
          <w:bCs/>
          <w:sz w:val="22"/>
          <w:szCs w:val="22"/>
          <w:lang w:val="uk-UA"/>
        </w:rPr>
        <w:t>Визначення.</w:t>
      </w:r>
      <w:r w:rsidRPr="005003C2">
        <w:rPr>
          <w:sz w:val="22"/>
          <w:szCs w:val="22"/>
          <w:lang w:val="uk-UA"/>
        </w:rPr>
        <w:t xml:space="preserve">  Написані з великої літери терміни, які вживаються в цьому розділі на позначення конкретних методів закупівель або методів перевірки Банком окремих договорів, є найменуваннями відповідних методів, описаних у розділах ІІ та ІІІ </w:t>
      </w:r>
      <w:r w:rsidR="000B475D">
        <w:rPr>
          <w:sz w:val="22"/>
          <w:szCs w:val="22"/>
          <w:lang w:val="uk-UA"/>
        </w:rPr>
        <w:t>Керівництва</w:t>
      </w:r>
      <w:r w:rsidR="000B475D" w:rsidRPr="005003C2">
        <w:rPr>
          <w:sz w:val="22"/>
          <w:szCs w:val="22"/>
          <w:lang w:val="uk-UA"/>
        </w:rPr>
        <w:t xml:space="preserve"> </w:t>
      </w:r>
      <w:r w:rsidR="000B475D">
        <w:rPr>
          <w:sz w:val="22"/>
          <w:szCs w:val="22"/>
          <w:lang w:val="uk-UA"/>
        </w:rPr>
        <w:t>із</w:t>
      </w:r>
      <w:r w:rsidRPr="005003C2">
        <w:rPr>
          <w:sz w:val="22"/>
          <w:szCs w:val="22"/>
          <w:lang w:val="uk-UA"/>
        </w:rPr>
        <w:t xml:space="preserve"> закупівель або </w:t>
      </w:r>
      <w:r>
        <w:rPr>
          <w:sz w:val="22"/>
          <w:szCs w:val="22"/>
          <w:lang w:val="uk-UA"/>
        </w:rPr>
        <w:t xml:space="preserve">розділах </w:t>
      </w:r>
      <w:r>
        <w:rPr>
          <w:sz w:val="22"/>
          <w:szCs w:val="22"/>
        </w:rPr>
        <w:t>II</w:t>
      </w:r>
      <w:r w:rsidRPr="0064489F">
        <w:rPr>
          <w:sz w:val="22"/>
          <w:szCs w:val="22"/>
          <w:lang w:val="uk-UA"/>
        </w:rPr>
        <w:t xml:space="preserve">, </w:t>
      </w:r>
      <w:r>
        <w:rPr>
          <w:sz w:val="22"/>
          <w:szCs w:val="22"/>
        </w:rPr>
        <w:t>III</w:t>
      </w:r>
      <w:r w:rsidRPr="0064489F">
        <w:rPr>
          <w:sz w:val="22"/>
          <w:szCs w:val="22"/>
          <w:lang w:val="uk-UA"/>
        </w:rPr>
        <w:t xml:space="preserve">, </w:t>
      </w:r>
      <w:r>
        <w:rPr>
          <w:sz w:val="22"/>
          <w:szCs w:val="22"/>
        </w:rPr>
        <w:t>IV</w:t>
      </w:r>
      <w:r w:rsidRPr="0064489F">
        <w:rPr>
          <w:sz w:val="22"/>
          <w:szCs w:val="22"/>
          <w:lang w:val="uk-UA"/>
        </w:rPr>
        <w:t xml:space="preserve"> та </w:t>
      </w:r>
      <w:r>
        <w:rPr>
          <w:sz w:val="22"/>
          <w:szCs w:val="22"/>
        </w:rPr>
        <w:t>V</w:t>
      </w:r>
      <w:r w:rsidR="000B475D">
        <w:rPr>
          <w:sz w:val="22"/>
          <w:szCs w:val="22"/>
          <w:lang w:val="uk-UA"/>
        </w:rPr>
        <w:t xml:space="preserve"> Керівництва із</w:t>
      </w:r>
      <w:r w:rsidRPr="005003C2">
        <w:rPr>
          <w:sz w:val="22"/>
          <w:szCs w:val="22"/>
          <w:lang w:val="uk-UA"/>
        </w:rPr>
        <w:t xml:space="preserve"> закупівлі послуг консультантів, залежно від обставин.</w:t>
      </w:r>
    </w:p>
    <w:p w:rsidR="0093667C" w:rsidRPr="005003C2" w:rsidRDefault="0093667C">
      <w:pPr>
        <w:pStyle w:val="ac"/>
        <w:rPr>
          <w:sz w:val="22"/>
          <w:szCs w:val="22"/>
          <w:lang w:val="uk-UA"/>
        </w:rPr>
      </w:pPr>
    </w:p>
    <w:p w:rsidR="0093667C" w:rsidRPr="005003C2" w:rsidRDefault="0093667C" w:rsidP="005F2E58">
      <w:pPr>
        <w:pStyle w:val="ac"/>
        <w:ind w:left="720" w:hanging="720"/>
        <w:rPr>
          <w:b/>
          <w:bCs/>
          <w:sz w:val="22"/>
          <w:szCs w:val="22"/>
          <w:u w:val="single"/>
          <w:lang w:val="uk-UA"/>
        </w:rPr>
      </w:pPr>
      <w:r w:rsidRPr="005003C2">
        <w:rPr>
          <w:b/>
          <w:bCs/>
          <w:sz w:val="22"/>
          <w:szCs w:val="22"/>
          <w:lang w:val="uk-UA"/>
        </w:rPr>
        <w:t>B.</w:t>
      </w:r>
      <w:r w:rsidRPr="005003C2">
        <w:rPr>
          <w:b/>
          <w:bCs/>
          <w:sz w:val="22"/>
          <w:szCs w:val="22"/>
          <w:lang w:val="uk-UA"/>
        </w:rPr>
        <w:tab/>
      </w:r>
      <w:r w:rsidRPr="0084267A">
        <w:rPr>
          <w:b/>
          <w:bCs/>
          <w:sz w:val="22"/>
          <w:szCs w:val="22"/>
          <w:lang w:val="uk-UA"/>
        </w:rPr>
        <w:t xml:space="preserve">Особливі методи закупівлі товарів, робіт і </w:t>
      </w:r>
      <w:r w:rsidR="00B32584" w:rsidRPr="0084267A">
        <w:rPr>
          <w:b/>
          <w:bCs/>
          <w:sz w:val="22"/>
          <w:szCs w:val="22"/>
          <w:lang w:val="uk-UA"/>
        </w:rPr>
        <w:t>неконсультаційн</w:t>
      </w:r>
      <w:r w:rsidRPr="0084267A">
        <w:rPr>
          <w:b/>
          <w:bCs/>
          <w:sz w:val="22"/>
          <w:szCs w:val="22"/>
          <w:lang w:val="uk-UA"/>
        </w:rPr>
        <w:t>их послуг</w:t>
      </w:r>
    </w:p>
    <w:p w:rsidR="0093667C" w:rsidRPr="005003C2" w:rsidRDefault="0093667C">
      <w:pPr>
        <w:pStyle w:val="ac"/>
        <w:rPr>
          <w:sz w:val="22"/>
          <w:szCs w:val="22"/>
          <w:u w:val="single"/>
          <w:lang w:val="uk-UA"/>
        </w:rPr>
      </w:pPr>
    </w:p>
    <w:p w:rsidR="0093667C" w:rsidRPr="005003C2" w:rsidRDefault="0093667C" w:rsidP="00F43F5D">
      <w:pPr>
        <w:pStyle w:val="ac"/>
        <w:ind w:left="720" w:hanging="720"/>
        <w:rPr>
          <w:i/>
          <w:iCs/>
          <w:sz w:val="22"/>
          <w:szCs w:val="22"/>
          <w:lang w:val="uk-UA"/>
        </w:rPr>
      </w:pPr>
      <w:r w:rsidRPr="005003C2">
        <w:rPr>
          <w:bCs/>
          <w:sz w:val="22"/>
          <w:szCs w:val="22"/>
          <w:lang w:val="uk-UA"/>
        </w:rPr>
        <w:t>1.</w:t>
      </w:r>
      <w:r w:rsidRPr="005003C2">
        <w:rPr>
          <w:b/>
          <w:bCs/>
          <w:sz w:val="22"/>
          <w:szCs w:val="22"/>
          <w:lang w:val="uk-UA"/>
        </w:rPr>
        <w:tab/>
        <w:t>Міжнародні конкурсні торги.</w:t>
      </w:r>
      <w:r w:rsidRPr="005003C2">
        <w:rPr>
          <w:sz w:val="22"/>
          <w:szCs w:val="22"/>
          <w:lang w:val="uk-UA"/>
        </w:rPr>
        <w:t xml:space="preserve"> Якщо пунктом 2 нижче не встановлено інших умов, то закупівля товарів, робіт і </w:t>
      </w:r>
      <w:r w:rsidR="00B32584">
        <w:rPr>
          <w:sz w:val="22"/>
          <w:szCs w:val="22"/>
          <w:lang w:val="uk-UA"/>
        </w:rPr>
        <w:t>неконсультаційн</w:t>
      </w:r>
      <w:r w:rsidRPr="005003C2">
        <w:rPr>
          <w:sz w:val="22"/>
          <w:szCs w:val="22"/>
          <w:lang w:val="uk-UA"/>
        </w:rPr>
        <w:t>их послуг здійснюється на підставі договорів, укладених за результатами Міжнародних конкурсних торгів.</w:t>
      </w:r>
    </w:p>
    <w:p w:rsidR="0093667C" w:rsidRPr="005003C2" w:rsidRDefault="0093667C">
      <w:pPr>
        <w:pStyle w:val="ac"/>
        <w:rPr>
          <w:sz w:val="22"/>
          <w:szCs w:val="22"/>
          <w:lang w:val="uk-UA"/>
        </w:rPr>
      </w:pPr>
    </w:p>
    <w:p w:rsidR="0093667C" w:rsidRPr="005003C2" w:rsidRDefault="0093667C" w:rsidP="000118A3">
      <w:pPr>
        <w:pStyle w:val="ac"/>
        <w:ind w:left="720" w:hanging="720"/>
        <w:rPr>
          <w:sz w:val="22"/>
          <w:szCs w:val="22"/>
          <w:lang w:val="uk-UA"/>
        </w:rPr>
      </w:pPr>
      <w:r w:rsidRPr="005003C2">
        <w:rPr>
          <w:bCs/>
          <w:sz w:val="22"/>
          <w:szCs w:val="22"/>
          <w:lang w:val="uk-UA"/>
        </w:rPr>
        <w:t>2.</w:t>
      </w:r>
      <w:r w:rsidRPr="005003C2">
        <w:rPr>
          <w:b/>
          <w:bCs/>
          <w:sz w:val="22"/>
          <w:szCs w:val="22"/>
          <w:lang w:val="uk-UA"/>
        </w:rPr>
        <w:tab/>
        <w:t xml:space="preserve">Інші методи закупівлі товарів, робіт і </w:t>
      </w:r>
      <w:r w:rsidR="00B32584">
        <w:rPr>
          <w:b/>
          <w:bCs/>
          <w:sz w:val="22"/>
          <w:szCs w:val="22"/>
          <w:lang w:val="uk-UA"/>
        </w:rPr>
        <w:t>неконсультаційн</w:t>
      </w:r>
      <w:r w:rsidRPr="005003C2">
        <w:rPr>
          <w:b/>
          <w:bCs/>
          <w:sz w:val="22"/>
          <w:szCs w:val="22"/>
          <w:lang w:val="uk-UA"/>
        </w:rPr>
        <w:t>их послуг.</w:t>
      </w:r>
      <w:r w:rsidR="0091694E">
        <w:rPr>
          <w:b/>
          <w:bCs/>
          <w:sz w:val="22"/>
          <w:szCs w:val="22"/>
          <w:lang w:val="uk-UA"/>
        </w:rPr>
        <w:t xml:space="preserve"> </w:t>
      </w:r>
      <w:r w:rsidRPr="005003C2">
        <w:rPr>
          <w:sz w:val="22"/>
          <w:lang w:val="uk-UA"/>
        </w:rPr>
        <w:t xml:space="preserve">Крім Міжнародних конкурсних торгів для закупівлі товарів, робіт і </w:t>
      </w:r>
      <w:r w:rsidR="00B32584">
        <w:rPr>
          <w:sz w:val="22"/>
          <w:lang w:val="uk-UA"/>
        </w:rPr>
        <w:t>неконсультаційн</w:t>
      </w:r>
      <w:r w:rsidRPr="005003C2">
        <w:rPr>
          <w:sz w:val="22"/>
          <w:lang w:val="uk-UA"/>
        </w:rPr>
        <w:t>их послуг за договорами, передбаченими Планом закупівель, можуть застосовуватися зазначені нижче методи закупівель:</w:t>
      </w:r>
      <w:r w:rsidRPr="005003C2">
        <w:rPr>
          <w:sz w:val="22"/>
          <w:szCs w:val="22"/>
          <w:lang w:val="uk-UA"/>
        </w:rPr>
        <w:t xml:space="preserve">(a) Закупівлі </w:t>
      </w:r>
      <w:r w:rsidR="00FD179F">
        <w:rPr>
          <w:sz w:val="22"/>
          <w:szCs w:val="22"/>
          <w:lang w:val="uk-UA"/>
        </w:rPr>
        <w:t>у вільній торгівлі</w:t>
      </w:r>
      <w:r w:rsidRPr="005003C2">
        <w:rPr>
          <w:sz w:val="22"/>
          <w:szCs w:val="22"/>
          <w:lang w:val="uk-UA"/>
        </w:rPr>
        <w:t>; (b) Пряме укладання договорів та (c) Національні конкурсні торги з урахуванням додаткових положень, передбачених додатком до цієї додаткової статті 2.</w:t>
      </w:r>
    </w:p>
    <w:p w:rsidR="0093667C" w:rsidRPr="005003C2" w:rsidRDefault="0093667C" w:rsidP="00EF57B7">
      <w:pPr>
        <w:pStyle w:val="ac"/>
        <w:rPr>
          <w:sz w:val="22"/>
          <w:szCs w:val="22"/>
          <w:u w:val="single"/>
          <w:lang w:val="uk-UA"/>
        </w:rPr>
      </w:pPr>
    </w:p>
    <w:p w:rsidR="0093667C" w:rsidRPr="005003C2" w:rsidRDefault="0093667C">
      <w:pPr>
        <w:pStyle w:val="ModelDoubleNoIndent"/>
        <w:spacing w:after="0" w:line="240" w:lineRule="auto"/>
        <w:rPr>
          <w:b/>
          <w:bCs/>
          <w:szCs w:val="22"/>
          <w:u w:val="none"/>
          <w:lang w:val="uk-UA"/>
        </w:rPr>
      </w:pPr>
      <w:r w:rsidRPr="005003C2">
        <w:rPr>
          <w:b/>
          <w:bCs/>
          <w:szCs w:val="22"/>
          <w:u w:val="none"/>
          <w:lang w:val="uk-UA"/>
        </w:rPr>
        <w:t>С.</w:t>
      </w:r>
      <w:r w:rsidRPr="005003C2">
        <w:rPr>
          <w:b/>
          <w:bCs/>
          <w:szCs w:val="22"/>
          <w:u w:val="none"/>
          <w:lang w:val="uk-UA"/>
        </w:rPr>
        <w:tab/>
      </w:r>
      <w:r w:rsidRPr="0084267A">
        <w:rPr>
          <w:b/>
          <w:bCs/>
          <w:szCs w:val="22"/>
          <w:u w:val="none"/>
          <w:lang w:val="uk-UA"/>
        </w:rPr>
        <w:t>Особливі методи закупівлі послуг консультантів</w:t>
      </w:r>
    </w:p>
    <w:p w:rsidR="0093667C" w:rsidRPr="005003C2" w:rsidRDefault="0093667C">
      <w:pPr>
        <w:pStyle w:val="ModelNrmlDouble"/>
        <w:spacing w:after="0" w:line="240" w:lineRule="auto"/>
        <w:ind w:firstLine="0"/>
        <w:rPr>
          <w:szCs w:val="22"/>
          <w:lang w:val="uk-UA"/>
        </w:rPr>
      </w:pPr>
    </w:p>
    <w:p w:rsidR="0093667C" w:rsidRPr="005003C2" w:rsidRDefault="0093667C" w:rsidP="00F43F5D">
      <w:pPr>
        <w:pStyle w:val="ModelNrmlDouble"/>
        <w:spacing w:after="0" w:line="240" w:lineRule="auto"/>
        <w:ind w:left="720" w:hanging="720"/>
        <w:rPr>
          <w:i/>
          <w:iCs/>
          <w:szCs w:val="22"/>
          <w:lang w:val="uk-UA"/>
        </w:rPr>
      </w:pPr>
      <w:r w:rsidRPr="005003C2">
        <w:rPr>
          <w:bCs/>
          <w:szCs w:val="22"/>
          <w:lang w:val="uk-UA"/>
        </w:rPr>
        <w:t>1.</w:t>
      </w:r>
      <w:r w:rsidRPr="005003C2">
        <w:rPr>
          <w:b/>
          <w:bCs/>
          <w:szCs w:val="22"/>
          <w:lang w:val="uk-UA"/>
        </w:rPr>
        <w:tab/>
        <w:t>Відбір на основі якості та вартості.</w:t>
      </w:r>
      <w:r w:rsidRPr="005003C2">
        <w:rPr>
          <w:szCs w:val="22"/>
          <w:lang w:val="uk-UA"/>
        </w:rPr>
        <w:t xml:space="preserve"> Якщо пунктом 2 цього розділу не встановлено інших умов, то закупівля послуг консультантів здійснюється на підставі договорів, укладених за результатами Відбору на основі якості та вартості.</w:t>
      </w:r>
    </w:p>
    <w:p w:rsidR="0093667C" w:rsidRPr="005003C2" w:rsidRDefault="0093667C">
      <w:pPr>
        <w:pStyle w:val="ModelDoubleNoIndent"/>
        <w:spacing w:after="0" w:line="240" w:lineRule="auto"/>
        <w:rPr>
          <w:szCs w:val="22"/>
          <w:u w:val="none"/>
          <w:lang w:val="uk-UA"/>
        </w:rPr>
      </w:pPr>
    </w:p>
    <w:p w:rsidR="0093667C" w:rsidRPr="005003C2" w:rsidRDefault="0093667C" w:rsidP="006F6595">
      <w:pPr>
        <w:pStyle w:val="ModelDoubleNoIndent"/>
        <w:spacing w:after="0" w:line="240" w:lineRule="auto"/>
        <w:ind w:left="720" w:hanging="720"/>
        <w:rPr>
          <w:szCs w:val="22"/>
          <w:u w:val="none"/>
          <w:lang w:val="uk-UA"/>
        </w:rPr>
      </w:pPr>
      <w:r w:rsidRPr="005003C2">
        <w:rPr>
          <w:bCs/>
          <w:szCs w:val="22"/>
          <w:u w:val="none"/>
          <w:lang w:val="uk-UA"/>
        </w:rPr>
        <w:t>2.</w:t>
      </w:r>
      <w:r w:rsidRPr="005003C2">
        <w:rPr>
          <w:b/>
          <w:bCs/>
          <w:szCs w:val="22"/>
          <w:u w:val="none"/>
          <w:lang w:val="uk-UA"/>
        </w:rPr>
        <w:tab/>
        <w:t>Інші методи закупівлі послуг консультантів.</w:t>
      </w:r>
      <w:r w:rsidRPr="005003C2">
        <w:rPr>
          <w:szCs w:val="22"/>
          <w:u w:val="none"/>
          <w:lang w:val="uk-UA"/>
        </w:rPr>
        <w:t xml:space="preserve">  Окрім відбору на основі якості та вартості для закупівлі послуг консультантів за договорами, передбаченими Планом закупівель, можуть застосовуватися зазначені нижче методи: (a) Процедури відбору </w:t>
      </w:r>
      <w:r w:rsidR="00BE018D" w:rsidRPr="00D15ECB">
        <w:rPr>
          <w:szCs w:val="22"/>
          <w:u w:val="none"/>
          <w:lang w:val="uk-UA"/>
        </w:rPr>
        <w:t>індив</w:t>
      </w:r>
      <w:r w:rsidR="00BE018D">
        <w:rPr>
          <w:szCs w:val="22"/>
          <w:u w:val="none"/>
          <w:lang w:val="uk-UA"/>
        </w:rPr>
        <w:t>і</w:t>
      </w:r>
      <w:r w:rsidR="00BE018D" w:rsidRPr="00D15ECB">
        <w:rPr>
          <w:szCs w:val="22"/>
          <w:u w:val="none"/>
          <w:lang w:val="uk-UA"/>
        </w:rPr>
        <w:t>дуальних</w:t>
      </w:r>
      <w:r w:rsidR="00BE018D" w:rsidRPr="005003C2">
        <w:rPr>
          <w:szCs w:val="22"/>
          <w:u w:val="none"/>
          <w:lang w:val="uk-UA"/>
        </w:rPr>
        <w:t xml:space="preserve"> </w:t>
      </w:r>
      <w:r w:rsidRPr="005003C2">
        <w:rPr>
          <w:szCs w:val="22"/>
          <w:u w:val="none"/>
          <w:lang w:val="uk-UA"/>
        </w:rPr>
        <w:t xml:space="preserve">консультантів; (b) Процедури відбору </w:t>
      </w:r>
      <w:r w:rsidR="00BE018D">
        <w:rPr>
          <w:szCs w:val="22"/>
          <w:u w:val="none"/>
          <w:lang w:val="uk-UA"/>
        </w:rPr>
        <w:t>індивідуальних</w:t>
      </w:r>
      <w:r w:rsidRPr="005003C2">
        <w:rPr>
          <w:szCs w:val="22"/>
          <w:u w:val="none"/>
          <w:lang w:val="uk-UA"/>
        </w:rPr>
        <w:t xml:space="preserve"> консультантів</w:t>
      </w:r>
      <w:r w:rsidR="00BE018D">
        <w:rPr>
          <w:szCs w:val="22"/>
          <w:u w:val="none"/>
          <w:lang w:val="uk-UA"/>
        </w:rPr>
        <w:t xml:space="preserve"> з одного джерела</w:t>
      </w:r>
      <w:r w:rsidRPr="005003C2">
        <w:rPr>
          <w:szCs w:val="22"/>
          <w:u w:val="none"/>
          <w:lang w:val="uk-UA"/>
        </w:rPr>
        <w:t>; (c) Відбір за кваліфікацією консультантів</w:t>
      </w:r>
      <w:r w:rsidR="00EF7E00">
        <w:rPr>
          <w:szCs w:val="22"/>
          <w:u w:val="none"/>
          <w:lang w:val="uk-UA"/>
        </w:rPr>
        <w:t>; (</w:t>
      </w:r>
      <w:r w:rsidR="00EF7E00">
        <w:rPr>
          <w:szCs w:val="22"/>
          <w:u w:val="none"/>
        </w:rPr>
        <w:t>d</w:t>
      </w:r>
      <w:r w:rsidR="00EF7E00">
        <w:rPr>
          <w:szCs w:val="22"/>
          <w:u w:val="none"/>
          <w:lang w:val="uk-UA"/>
        </w:rPr>
        <w:t>) Відбір за фіксованим бюджетом</w:t>
      </w:r>
      <w:r w:rsidR="006138A5" w:rsidRPr="006138A5">
        <w:rPr>
          <w:szCs w:val="22"/>
          <w:u w:val="none"/>
          <w:lang w:val="uk-UA"/>
        </w:rPr>
        <w:t xml:space="preserve">; </w:t>
      </w:r>
      <w:r w:rsidR="00EF7E00">
        <w:rPr>
          <w:szCs w:val="22"/>
          <w:u w:val="none"/>
          <w:lang w:val="uk-UA"/>
        </w:rPr>
        <w:t xml:space="preserve">і </w:t>
      </w:r>
      <w:r w:rsidR="006138A5" w:rsidRPr="006138A5">
        <w:rPr>
          <w:szCs w:val="22"/>
          <w:u w:val="none"/>
          <w:lang w:val="uk-UA"/>
        </w:rPr>
        <w:t>(</w:t>
      </w:r>
      <w:r w:rsidR="00EF7E00">
        <w:rPr>
          <w:szCs w:val="22"/>
          <w:u w:val="none"/>
        </w:rPr>
        <w:t>e</w:t>
      </w:r>
      <w:r w:rsidR="006138A5" w:rsidRPr="006138A5">
        <w:rPr>
          <w:szCs w:val="22"/>
          <w:u w:val="none"/>
          <w:lang w:val="uk-UA"/>
        </w:rPr>
        <w:t>)</w:t>
      </w:r>
      <w:r w:rsidR="00EF7E00">
        <w:rPr>
          <w:szCs w:val="22"/>
          <w:u w:val="none"/>
          <w:lang w:val="uk-UA"/>
        </w:rPr>
        <w:t xml:space="preserve"> Відбір за </w:t>
      </w:r>
      <w:r w:rsidR="00C64B48">
        <w:rPr>
          <w:szCs w:val="22"/>
          <w:u w:val="none"/>
          <w:lang w:val="uk-UA"/>
        </w:rPr>
        <w:t>найменшою</w:t>
      </w:r>
      <w:r w:rsidR="003C51CC">
        <w:rPr>
          <w:szCs w:val="22"/>
          <w:u w:val="none"/>
          <w:lang w:val="uk-UA"/>
        </w:rPr>
        <w:t xml:space="preserve"> ціною</w:t>
      </w:r>
      <w:r w:rsidRPr="005003C2">
        <w:rPr>
          <w:szCs w:val="22"/>
          <w:u w:val="none"/>
          <w:lang w:val="uk-UA"/>
        </w:rPr>
        <w:t>.</w:t>
      </w:r>
    </w:p>
    <w:p w:rsidR="0093667C" w:rsidRPr="005003C2" w:rsidRDefault="0093667C" w:rsidP="006F6595">
      <w:pPr>
        <w:pStyle w:val="ModelDoubleNoIndent"/>
        <w:spacing w:after="0" w:line="240" w:lineRule="auto"/>
        <w:ind w:left="720" w:hanging="720"/>
        <w:rPr>
          <w:szCs w:val="22"/>
          <w:u w:val="none"/>
          <w:lang w:val="uk-UA"/>
        </w:rPr>
      </w:pPr>
    </w:p>
    <w:p w:rsidR="0093667C" w:rsidRPr="00377AD5" w:rsidRDefault="0093667C" w:rsidP="006F6595">
      <w:pPr>
        <w:pStyle w:val="ModelDoubleNoIndent"/>
        <w:spacing w:after="0" w:line="240" w:lineRule="auto"/>
        <w:ind w:left="720" w:hanging="720"/>
        <w:rPr>
          <w:szCs w:val="22"/>
          <w:u w:val="none"/>
          <w:lang w:val="uk-UA"/>
        </w:rPr>
      </w:pPr>
      <w:r w:rsidRPr="00377AD5">
        <w:rPr>
          <w:b/>
          <w:bCs/>
          <w:szCs w:val="22"/>
          <w:u w:val="none"/>
          <w:lang w:val="uk-UA"/>
        </w:rPr>
        <w:t>D.</w:t>
      </w:r>
      <w:r w:rsidRPr="00377AD5">
        <w:rPr>
          <w:szCs w:val="22"/>
          <w:u w:val="none"/>
          <w:lang w:val="uk-UA"/>
        </w:rPr>
        <w:tab/>
      </w:r>
      <w:r w:rsidRPr="00377AD5">
        <w:rPr>
          <w:b/>
          <w:bCs/>
          <w:szCs w:val="22"/>
          <w:u w:val="none"/>
          <w:lang w:val="uk-UA"/>
        </w:rPr>
        <w:t>Розгляд рішень щодо закупівель Банком</w:t>
      </w:r>
    </w:p>
    <w:p w:rsidR="0093667C" w:rsidRPr="005003C2" w:rsidRDefault="0093667C">
      <w:pPr>
        <w:pStyle w:val="ac"/>
        <w:rPr>
          <w:sz w:val="22"/>
          <w:szCs w:val="22"/>
          <w:lang w:val="uk-UA"/>
        </w:rPr>
      </w:pPr>
    </w:p>
    <w:p w:rsidR="0093667C" w:rsidRPr="004102B7" w:rsidRDefault="0093667C" w:rsidP="00553696">
      <w:pPr>
        <w:pStyle w:val="ac"/>
        <w:rPr>
          <w:sz w:val="22"/>
          <w:szCs w:val="22"/>
          <w:lang w:val="uk-UA"/>
        </w:rPr>
      </w:pPr>
      <w:r w:rsidRPr="005003C2">
        <w:rPr>
          <w:sz w:val="22"/>
          <w:szCs w:val="22"/>
          <w:lang w:val="uk-UA"/>
        </w:rPr>
        <w:t>1.</w:t>
      </w:r>
      <w:r w:rsidRPr="005003C2">
        <w:rPr>
          <w:sz w:val="22"/>
          <w:szCs w:val="22"/>
          <w:lang w:val="uk-UA"/>
        </w:rPr>
        <w:tab/>
      </w:r>
      <w:r w:rsidRPr="004102B7">
        <w:rPr>
          <w:sz w:val="22"/>
          <w:szCs w:val="22"/>
          <w:lang w:val="uk-UA"/>
        </w:rPr>
        <w:t>У Плані закупівель визначаються ті договори, які підлягають Попередньому розгляду Банком.  Усі решта договорів підлягають розгляду Банком постфактум.</w:t>
      </w:r>
    </w:p>
    <w:p w:rsidR="0093667C" w:rsidRPr="004102B7" w:rsidRDefault="0093667C" w:rsidP="00553696">
      <w:pPr>
        <w:spacing w:line="240" w:lineRule="auto"/>
        <w:rPr>
          <w:b/>
          <w:sz w:val="22"/>
          <w:szCs w:val="22"/>
          <w:lang w:val="uk-UA"/>
        </w:rPr>
      </w:pPr>
    </w:p>
    <w:p w:rsidR="0093667C" w:rsidRPr="005003C2" w:rsidRDefault="0093667C" w:rsidP="00553696">
      <w:pPr>
        <w:spacing w:line="240" w:lineRule="auto"/>
        <w:ind w:left="720" w:hanging="720"/>
        <w:jc w:val="both"/>
        <w:rPr>
          <w:color w:val="000000"/>
          <w:sz w:val="22"/>
          <w:szCs w:val="22"/>
          <w:lang w:val="uk-UA"/>
        </w:rPr>
      </w:pPr>
      <w:r w:rsidRPr="005003C2">
        <w:rPr>
          <w:sz w:val="22"/>
          <w:szCs w:val="22"/>
          <w:lang w:val="uk-UA"/>
        </w:rPr>
        <w:t>2.</w:t>
      </w:r>
      <w:r w:rsidRPr="005003C2">
        <w:rPr>
          <w:sz w:val="22"/>
          <w:szCs w:val="22"/>
          <w:lang w:val="uk-UA"/>
        </w:rPr>
        <w:tab/>
      </w:r>
      <w:r w:rsidRPr="005003C2">
        <w:rPr>
          <w:color w:val="000000"/>
          <w:sz w:val="22"/>
          <w:szCs w:val="22"/>
          <w:lang w:val="uk-UA"/>
        </w:rPr>
        <w:t xml:space="preserve">Позичальник: </w:t>
      </w:r>
    </w:p>
    <w:p w:rsidR="0093667C" w:rsidRPr="005003C2" w:rsidRDefault="0093667C" w:rsidP="00553696">
      <w:pPr>
        <w:autoSpaceDE w:val="0"/>
        <w:autoSpaceDN w:val="0"/>
        <w:adjustRightInd w:val="0"/>
        <w:spacing w:line="240" w:lineRule="auto"/>
        <w:rPr>
          <w:color w:val="000000"/>
          <w:sz w:val="22"/>
          <w:szCs w:val="22"/>
          <w:lang w:val="uk-UA"/>
        </w:rPr>
      </w:pPr>
    </w:p>
    <w:p w:rsidR="0093667C" w:rsidRPr="005003C2" w:rsidRDefault="0093667C" w:rsidP="00020595">
      <w:pPr>
        <w:autoSpaceDE w:val="0"/>
        <w:autoSpaceDN w:val="0"/>
        <w:adjustRightInd w:val="0"/>
        <w:spacing w:after="240" w:line="240" w:lineRule="auto"/>
        <w:ind w:left="1440" w:hanging="720"/>
        <w:jc w:val="both"/>
        <w:rPr>
          <w:color w:val="000000"/>
          <w:sz w:val="22"/>
          <w:szCs w:val="22"/>
          <w:lang w:val="uk-UA"/>
        </w:rPr>
      </w:pPr>
      <w:r w:rsidRPr="005003C2">
        <w:rPr>
          <w:color w:val="000000"/>
          <w:sz w:val="22"/>
          <w:szCs w:val="22"/>
          <w:lang w:val="uk-UA"/>
        </w:rPr>
        <w:t>(а)</w:t>
      </w:r>
      <w:r w:rsidRPr="005003C2">
        <w:rPr>
          <w:color w:val="000000"/>
          <w:sz w:val="22"/>
          <w:szCs w:val="22"/>
          <w:lang w:val="uk-UA"/>
        </w:rPr>
        <w:tab/>
      </w:r>
      <w:r w:rsidRPr="005003C2">
        <w:rPr>
          <w:sz w:val="22"/>
          <w:szCs w:val="24"/>
          <w:lang w:val="uk-UA"/>
        </w:rPr>
        <w:t xml:space="preserve">не пізніше 31 грудня кожного року протягом періоду реалізації Проекту, починаючи з 31 грудня </w:t>
      </w:r>
      <w:r w:rsidRPr="005003C2">
        <w:rPr>
          <w:color w:val="000000"/>
          <w:sz w:val="22"/>
          <w:szCs w:val="24"/>
          <w:lang w:val="uk-UA"/>
        </w:rPr>
        <w:t>2014 р., складає та подає Банку звіт про виконання закупівель («Звіт про виконання закупівель»), прийнятний для Банку за формою та змістом, що має містити, зокрема:</w:t>
      </w:r>
      <w:r w:rsidRPr="005003C2">
        <w:rPr>
          <w:sz w:val="22"/>
          <w:szCs w:val="24"/>
          <w:lang w:val="uk-UA"/>
        </w:rPr>
        <w:t>(i) опис проблем, які виникли протягом усього циклу закупівлі в рамках Проекту від етапу розробки та планування, проведення конкурсних торгів до виконання умов контракту і завершення процедури закупівлі; (ii) перелік запропонованих заходів та дій, спрямованих на вирішення проблем, визначених у пункті (i) вище; та (iii) запропонований графік реалізації зазначених заходів та дій.</w:t>
      </w:r>
    </w:p>
    <w:p w:rsidR="0093667C" w:rsidRPr="005003C2" w:rsidRDefault="0093667C" w:rsidP="004C79DD">
      <w:pPr>
        <w:pStyle w:val="ModelNrmlDouble"/>
        <w:spacing w:after="0" w:line="240" w:lineRule="auto"/>
        <w:ind w:firstLine="0"/>
        <w:rPr>
          <w:szCs w:val="22"/>
          <w:lang w:val="uk-UA"/>
        </w:rPr>
      </w:pPr>
      <w:r w:rsidRPr="005003C2">
        <w:rPr>
          <w:color w:val="000000"/>
          <w:szCs w:val="22"/>
          <w:lang w:val="uk-UA"/>
        </w:rPr>
        <w:t>(b)</w:t>
      </w:r>
      <w:r w:rsidRPr="005003C2">
        <w:rPr>
          <w:color w:val="000000"/>
          <w:szCs w:val="22"/>
          <w:lang w:val="uk-UA"/>
        </w:rPr>
        <w:tab/>
      </w:r>
      <w:r w:rsidRPr="005003C2">
        <w:rPr>
          <w:szCs w:val="24"/>
          <w:lang w:val="uk-UA"/>
        </w:rPr>
        <w:t xml:space="preserve">не пізніше 31 січня кожного року протягом періоду реалізації Проекту, починаючи з 31 січня </w:t>
      </w:r>
      <w:r>
        <w:rPr>
          <w:color w:val="000000"/>
          <w:szCs w:val="24"/>
          <w:lang w:val="uk-UA"/>
        </w:rPr>
        <w:t>201</w:t>
      </w:r>
      <w:r w:rsidRPr="00C37801">
        <w:rPr>
          <w:color w:val="000000"/>
          <w:szCs w:val="24"/>
          <w:lang w:val="ru-RU"/>
        </w:rPr>
        <w:t>5</w:t>
      </w:r>
      <w:r w:rsidRPr="005003C2">
        <w:rPr>
          <w:color w:val="000000"/>
          <w:szCs w:val="24"/>
          <w:lang w:val="uk-UA"/>
        </w:rPr>
        <w:t xml:space="preserve"> р., обговорює з Банком результати, викладені в Звіті про виконання закупівель Позичальником за попередній календарний рік, та забезпечує впровадження рекомендованих заходів за узгодженням з Банком.</w:t>
      </w:r>
    </w:p>
    <w:p w:rsidR="0093667C" w:rsidRPr="005003C2" w:rsidRDefault="0093667C">
      <w:pPr>
        <w:spacing w:line="240" w:lineRule="auto"/>
        <w:rPr>
          <w:b/>
          <w:sz w:val="22"/>
          <w:lang w:val="uk-UA"/>
        </w:rPr>
      </w:pPr>
      <w:r w:rsidRPr="005003C2">
        <w:rPr>
          <w:b/>
          <w:bCs/>
          <w:sz w:val="22"/>
          <w:szCs w:val="22"/>
          <w:lang w:val="uk-UA"/>
        </w:rPr>
        <w:br w:type="page"/>
      </w:r>
    </w:p>
    <w:p w:rsidR="0093667C" w:rsidRPr="005003C2" w:rsidRDefault="0093667C">
      <w:pPr>
        <w:pStyle w:val="ac"/>
        <w:rPr>
          <w:b/>
          <w:bCs/>
          <w:sz w:val="22"/>
          <w:szCs w:val="22"/>
          <w:lang w:val="uk-UA"/>
        </w:rPr>
      </w:pPr>
      <w:r w:rsidRPr="00377AD5">
        <w:rPr>
          <w:b/>
          <w:bCs/>
          <w:sz w:val="22"/>
          <w:szCs w:val="22"/>
          <w:u w:val="single"/>
          <w:lang w:val="uk-UA"/>
        </w:rPr>
        <w:lastRenderedPageBreak/>
        <w:t>Розділ IV.</w:t>
      </w:r>
      <w:r w:rsidRPr="005003C2">
        <w:rPr>
          <w:b/>
          <w:bCs/>
          <w:sz w:val="22"/>
          <w:szCs w:val="22"/>
          <w:lang w:val="uk-UA"/>
        </w:rPr>
        <w:tab/>
      </w:r>
      <w:r w:rsidRPr="005003C2">
        <w:rPr>
          <w:b/>
          <w:bCs/>
          <w:sz w:val="22"/>
          <w:szCs w:val="22"/>
          <w:u w:val="single"/>
          <w:lang w:val="uk-UA"/>
        </w:rPr>
        <w:t>Порядок зняття коштів Позики</w:t>
      </w:r>
    </w:p>
    <w:p w:rsidR="0093667C" w:rsidRPr="005003C2" w:rsidRDefault="0093667C">
      <w:pPr>
        <w:pStyle w:val="ac"/>
        <w:rPr>
          <w:sz w:val="22"/>
          <w:szCs w:val="22"/>
          <w:lang w:val="uk-UA"/>
        </w:rPr>
      </w:pPr>
    </w:p>
    <w:p w:rsidR="0093667C" w:rsidRPr="005003C2" w:rsidRDefault="0093667C">
      <w:pPr>
        <w:pStyle w:val="ac"/>
        <w:rPr>
          <w:b/>
          <w:bCs/>
          <w:sz w:val="22"/>
          <w:szCs w:val="22"/>
          <w:lang w:val="uk-UA"/>
        </w:rPr>
      </w:pPr>
      <w:r w:rsidRPr="005003C2">
        <w:rPr>
          <w:b/>
          <w:bCs/>
          <w:sz w:val="22"/>
          <w:szCs w:val="22"/>
          <w:lang w:val="uk-UA"/>
        </w:rPr>
        <w:t>A.</w:t>
      </w:r>
      <w:r w:rsidRPr="005003C2">
        <w:rPr>
          <w:b/>
          <w:bCs/>
          <w:sz w:val="22"/>
          <w:szCs w:val="22"/>
          <w:lang w:val="uk-UA"/>
        </w:rPr>
        <w:tab/>
        <w:t xml:space="preserve">Загальні положення  </w:t>
      </w:r>
    </w:p>
    <w:p w:rsidR="0093667C" w:rsidRPr="005003C2" w:rsidRDefault="0093667C">
      <w:pPr>
        <w:pStyle w:val="ac"/>
        <w:rPr>
          <w:sz w:val="22"/>
          <w:szCs w:val="22"/>
          <w:lang w:val="uk-UA"/>
        </w:rPr>
      </w:pPr>
    </w:p>
    <w:p w:rsidR="0093667C" w:rsidRPr="005003C2" w:rsidRDefault="0093667C" w:rsidP="00F43F5D">
      <w:pPr>
        <w:pStyle w:val="ac"/>
        <w:ind w:left="720" w:hanging="720"/>
        <w:rPr>
          <w:sz w:val="22"/>
          <w:szCs w:val="22"/>
          <w:lang w:val="uk-UA"/>
        </w:rPr>
      </w:pPr>
      <w:r w:rsidRPr="005003C2">
        <w:rPr>
          <w:sz w:val="22"/>
          <w:szCs w:val="22"/>
          <w:lang w:val="uk-UA"/>
        </w:rPr>
        <w:t>1.</w:t>
      </w:r>
      <w:r w:rsidRPr="005003C2">
        <w:rPr>
          <w:sz w:val="22"/>
          <w:szCs w:val="22"/>
          <w:lang w:val="uk-UA"/>
        </w:rPr>
        <w:tab/>
        <w:t>Позичальник має право знімати кошти Позики відповідно до положень статті II Загальних умов, цього Розділу й таких додаткових інструкцій, які Банк визначає у своєму повідомленні Позичальникові (включаючи «</w:t>
      </w:r>
      <w:r w:rsidR="000B475D">
        <w:rPr>
          <w:sz w:val="22"/>
          <w:szCs w:val="22"/>
          <w:lang w:val="uk-UA"/>
        </w:rPr>
        <w:t>Керівництво</w:t>
      </w:r>
      <w:r w:rsidRPr="005003C2">
        <w:rPr>
          <w:sz w:val="22"/>
          <w:szCs w:val="22"/>
          <w:lang w:val="uk-UA"/>
        </w:rPr>
        <w:t xml:space="preserve"> з використання коштів для фінансування проектів Світового банку» від 1 травня 2006 року, який періодично переглядається Банком і приводиться у відповідність до вимог цієї Угоди згідно з такими інструкціями) для фінансування Прийнятних витрат, зазначених у таблиці наведеного нижче пункту 2.</w:t>
      </w:r>
    </w:p>
    <w:p w:rsidR="0093667C" w:rsidRPr="005003C2" w:rsidRDefault="0093667C">
      <w:pPr>
        <w:pStyle w:val="ac"/>
        <w:rPr>
          <w:sz w:val="22"/>
          <w:szCs w:val="22"/>
          <w:lang w:val="uk-UA"/>
        </w:rPr>
      </w:pPr>
    </w:p>
    <w:p w:rsidR="0093667C" w:rsidRPr="005003C2" w:rsidRDefault="0093667C" w:rsidP="00F43F5D">
      <w:pPr>
        <w:pStyle w:val="ac"/>
        <w:ind w:left="720" w:hanging="720"/>
        <w:rPr>
          <w:sz w:val="22"/>
          <w:szCs w:val="22"/>
          <w:lang w:val="uk-UA"/>
        </w:rPr>
      </w:pPr>
      <w:r w:rsidRPr="005003C2">
        <w:rPr>
          <w:sz w:val="22"/>
          <w:szCs w:val="22"/>
          <w:lang w:val="uk-UA"/>
        </w:rPr>
        <w:t>2.</w:t>
      </w:r>
      <w:r w:rsidRPr="005003C2">
        <w:rPr>
          <w:sz w:val="22"/>
          <w:szCs w:val="22"/>
          <w:lang w:val="uk-UA"/>
        </w:rPr>
        <w:tab/>
        <w:t>У наведеній далі таблиці зазначено категорії Прийнятних витрат, які можуть фінансуватися за рахунок коштів Позики («Категорія»), розподіл сум Позики між усіма Категоріями та відсоток витрат, які повинні фінансуватися для покриття Прийнятних витрат за кожною Категорією.</w:t>
      </w:r>
    </w:p>
    <w:p w:rsidR="0093667C" w:rsidRPr="005003C2" w:rsidRDefault="0093667C">
      <w:pPr>
        <w:pStyle w:val="ac"/>
        <w:rPr>
          <w:sz w:val="22"/>
          <w:szCs w:val="22"/>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3"/>
        <w:gridCol w:w="2951"/>
      </w:tblGrid>
      <w:tr w:rsidR="0093667C" w:rsidRPr="00BB6122" w:rsidTr="00020595">
        <w:trPr>
          <w:cantSplit/>
        </w:trPr>
        <w:tc>
          <w:tcPr>
            <w:tcW w:w="1667" w:type="pct"/>
          </w:tcPr>
          <w:p w:rsidR="0093667C" w:rsidRPr="005003C2" w:rsidRDefault="0093667C" w:rsidP="00913F11">
            <w:pPr>
              <w:pStyle w:val="ac"/>
              <w:jc w:val="center"/>
              <w:rPr>
                <w:b/>
                <w:szCs w:val="22"/>
                <w:lang w:val="uk-UA"/>
              </w:rPr>
            </w:pPr>
            <w:r w:rsidRPr="005003C2">
              <w:rPr>
                <w:b/>
                <w:sz w:val="22"/>
                <w:szCs w:val="22"/>
                <w:lang w:val="uk-UA"/>
              </w:rPr>
              <w:t>Категорія</w:t>
            </w:r>
          </w:p>
        </w:tc>
        <w:tc>
          <w:tcPr>
            <w:tcW w:w="1667" w:type="pct"/>
          </w:tcPr>
          <w:p w:rsidR="0093667C" w:rsidRPr="005003C2" w:rsidRDefault="0093667C" w:rsidP="00913F11">
            <w:pPr>
              <w:pStyle w:val="ac"/>
              <w:jc w:val="center"/>
              <w:rPr>
                <w:b/>
                <w:szCs w:val="22"/>
                <w:lang w:val="uk-UA"/>
              </w:rPr>
            </w:pPr>
            <w:r w:rsidRPr="005003C2">
              <w:rPr>
                <w:b/>
                <w:sz w:val="22"/>
                <w:szCs w:val="22"/>
                <w:lang w:val="uk-UA"/>
              </w:rPr>
              <w:t>Сума виділених коштів Позики</w:t>
            </w:r>
            <w:r w:rsidRPr="005003C2">
              <w:rPr>
                <w:b/>
                <w:sz w:val="22"/>
                <w:szCs w:val="22"/>
                <w:lang w:val="uk-UA"/>
              </w:rPr>
              <w:br/>
              <w:t>(в доларах США)</w:t>
            </w:r>
          </w:p>
        </w:tc>
        <w:tc>
          <w:tcPr>
            <w:tcW w:w="1666" w:type="pct"/>
          </w:tcPr>
          <w:p w:rsidR="0093667C" w:rsidRPr="005003C2" w:rsidRDefault="0093667C" w:rsidP="00913F11">
            <w:pPr>
              <w:pStyle w:val="ac"/>
              <w:jc w:val="center"/>
              <w:rPr>
                <w:b/>
                <w:szCs w:val="22"/>
                <w:lang w:val="uk-UA"/>
              </w:rPr>
            </w:pPr>
            <w:r w:rsidRPr="005003C2">
              <w:rPr>
                <w:b/>
                <w:sz w:val="22"/>
                <w:szCs w:val="22"/>
                <w:lang w:val="uk-UA"/>
              </w:rPr>
              <w:t>Відсоток Витрат, які підлягають фінансуванню (з урахуванням Податків)</w:t>
            </w:r>
          </w:p>
        </w:tc>
      </w:tr>
      <w:tr w:rsidR="0093667C" w:rsidRPr="00BB6122" w:rsidTr="00020595">
        <w:trPr>
          <w:cantSplit/>
        </w:trPr>
        <w:tc>
          <w:tcPr>
            <w:tcW w:w="1667" w:type="pct"/>
          </w:tcPr>
          <w:p w:rsidR="0093667C" w:rsidRPr="005003C2" w:rsidRDefault="0093667C" w:rsidP="00913F11">
            <w:pPr>
              <w:pStyle w:val="ac"/>
              <w:rPr>
                <w:szCs w:val="22"/>
                <w:lang w:val="uk-UA"/>
              </w:rPr>
            </w:pPr>
            <w:r w:rsidRPr="005003C2">
              <w:rPr>
                <w:sz w:val="22"/>
                <w:szCs w:val="22"/>
                <w:lang w:val="uk-UA"/>
              </w:rPr>
              <w:t>(1) Платежі за ППВ в рамках частини 1 Проекту</w:t>
            </w:r>
          </w:p>
        </w:tc>
        <w:tc>
          <w:tcPr>
            <w:tcW w:w="1667" w:type="pct"/>
          </w:tcPr>
          <w:p w:rsidR="0093667C" w:rsidRPr="005003C2" w:rsidRDefault="0093667C" w:rsidP="00020595">
            <w:pPr>
              <w:pStyle w:val="ac"/>
              <w:jc w:val="center"/>
              <w:rPr>
                <w:szCs w:val="22"/>
                <w:lang w:val="uk-UA"/>
              </w:rPr>
            </w:pPr>
            <w:r w:rsidRPr="005003C2">
              <w:rPr>
                <w:sz w:val="22"/>
                <w:szCs w:val="22"/>
                <w:lang w:val="uk-UA"/>
              </w:rPr>
              <w:t>200 000 000</w:t>
            </w:r>
          </w:p>
        </w:tc>
        <w:tc>
          <w:tcPr>
            <w:tcW w:w="1666" w:type="pct"/>
          </w:tcPr>
          <w:p w:rsidR="0093667C" w:rsidRPr="005003C2" w:rsidRDefault="0093667C" w:rsidP="00402FB9">
            <w:pPr>
              <w:tabs>
                <w:tab w:val="left" w:pos="-720"/>
              </w:tabs>
              <w:suppressAutoHyphens/>
              <w:spacing w:line="240" w:lineRule="auto"/>
              <w:rPr>
                <w:szCs w:val="22"/>
                <w:lang w:val="uk-UA"/>
              </w:rPr>
            </w:pPr>
            <w:r w:rsidRPr="005003C2">
              <w:rPr>
                <w:sz w:val="22"/>
                <w:szCs w:val="22"/>
                <w:lang w:val="uk-UA"/>
              </w:rPr>
              <w:t>100% суми в розмірі, що не перевищує ліміту зняття коштів, зазначеного в таблиці, наведеній у підпункті (а) пункту 2 частини В цього розділу</w:t>
            </w:r>
          </w:p>
          <w:p w:rsidR="0093667C" w:rsidRPr="005003C2" w:rsidRDefault="0093667C">
            <w:pPr>
              <w:pStyle w:val="ac"/>
              <w:rPr>
                <w:szCs w:val="22"/>
                <w:lang w:val="uk-UA"/>
              </w:rPr>
            </w:pPr>
          </w:p>
        </w:tc>
      </w:tr>
      <w:tr w:rsidR="0093667C" w:rsidRPr="005003C2" w:rsidTr="00020595">
        <w:trPr>
          <w:cantSplit/>
        </w:trPr>
        <w:tc>
          <w:tcPr>
            <w:tcW w:w="1667" w:type="pct"/>
          </w:tcPr>
          <w:p w:rsidR="0093667C" w:rsidRPr="005003C2" w:rsidRDefault="0093667C" w:rsidP="00913F11">
            <w:pPr>
              <w:pStyle w:val="ac"/>
              <w:rPr>
                <w:szCs w:val="22"/>
                <w:lang w:val="uk-UA"/>
              </w:rPr>
            </w:pPr>
            <w:r w:rsidRPr="005003C2">
              <w:rPr>
                <w:sz w:val="22"/>
                <w:szCs w:val="22"/>
                <w:lang w:val="uk-UA"/>
              </w:rPr>
              <w:t xml:space="preserve">(2) Товари, роботи, </w:t>
            </w:r>
            <w:r w:rsidR="00B32584">
              <w:rPr>
                <w:sz w:val="22"/>
                <w:szCs w:val="22"/>
                <w:lang w:val="uk-UA"/>
              </w:rPr>
              <w:t>неконсультаційн</w:t>
            </w:r>
            <w:r w:rsidRPr="005003C2">
              <w:rPr>
                <w:sz w:val="22"/>
                <w:szCs w:val="22"/>
                <w:lang w:val="uk-UA"/>
              </w:rPr>
              <w:t>і послуги, послуги консультантів, Операційні витрати та Навчання в рамках частин 2 та 3 Проекту</w:t>
            </w:r>
          </w:p>
        </w:tc>
        <w:tc>
          <w:tcPr>
            <w:tcW w:w="1667" w:type="pct"/>
          </w:tcPr>
          <w:p w:rsidR="0093667C" w:rsidRPr="005003C2" w:rsidRDefault="0093667C" w:rsidP="00020595">
            <w:pPr>
              <w:pStyle w:val="ac"/>
              <w:jc w:val="center"/>
              <w:rPr>
                <w:szCs w:val="22"/>
                <w:lang w:val="uk-UA"/>
              </w:rPr>
            </w:pPr>
            <w:r w:rsidRPr="005003C2">
              <w:rPr>
                <w:sz w:val="22"/>
                <w:szCs w:val="22"/>
                <w:lang w:val="uk-UA"/>
              </w:rPr>
              <w:t>99 250 000</w:t>
            </w:r>
          </w:p>
        </w:tc>
        <w:tc>
          <w:tcPr>
            <w:tcW w:w="1666" w:type="pct"/>
          </w:tcPr>
          <w:p w:rsidR="0093667C" w:rsidRPr="005003C2" w:rsidRDefault="0093667C">
            <w:pPr>
              <w:pStyle w:val="ac"/>
              <w:rPr>
                <w:szCs w:val="22"/>
                <w:lang w:val="uk-UA"/>
              </w:rPr>
            </w:pPr>
            <w:r w:rsidRPr="005003C2">
              <w:rPr>
                <w:sz w:val="22"/>
                <w:szCs w:val="22"/>
                <w:lang w:val="uk-UA"/>
              </w:rPr>
              <w:t>100%</w:t>
            </w:r>
          </w:p>
        </w:tc>
      </w:tr>
      <w:tr w:rsidR="0093667C" w:rsidRPr="00BB6122" w:rsidTr="00020595">
        <w:trPr>
          <w:cantSplit/>
        </w:trPr>
        <w:tc>
          <w:tcPr>
            <w:tcW w:w="1667" w:type="pct"/>
          </w:tcPr>
          <w:p w:rsidR="0093667C" w:rsidRPr="005003C2" w:rsidRDefault="0093667C" w:rsidP="00913F11">
            <w:pPr>
              <w:pStyle w:val="ac"/>
              <w:rPr>
                <w:szCs w:val="22"/>
                <w:lang w:val="uk-UA"/>
              </w:rPr>
            </w:pPr>
            <w:r w:rsidRPr="005003C2">
              <w:rPr>
                <w:sz w:val="22"/>
                <w:szCs w:val="22"/>
                <w:lang w:val="uk-UA"/>
              </w:rPr>
              <w:t>(3) Комісія за надання позики</w:t>
            </w:r>
          </w:p>
        </w:tc>
        <w:tc>
          <w:tcPr>
            <w:tcW w:w="1667" w:type="pct"/>
          </w:tcPr>
          <w:p w:rsidR="0093667C" w:rsidRPr="005003C2" w:rsidRDefault="0093667C" w:rsidP="00020595">
            <w:pPr>
              <w:pStyle w:val="ac"/>
              <w:jc w:val="center"/>
              <w:rPr>
                <w:szCs w:val="22"/>
                <w:lang w:val="uk-UA"/>
              </w:rPr>
            </w:pPr>
            <w:r w:rsidRPr="005003C2">
              <w:rPr>
                <w:sz w:val="22"/>
                <w:szCs w:val="22"/>
                <w:lang w:val="uk-UA"/>
              </w:rPr>
              <w:t>750 000</w:t>
            </w:r>
          </w:p>
        </w:tc>
        <w:tc>
          <w:tcPr>
            <w:tcW w:w="1666" w:type="pct"/>
          </w:tcPr>
          <w:p w:rsidR="0093667C" w:rsidRPr="005003C2" w:rsidRDefault="0093667C" w:rsidP="00913F11">
            <w:pPr>
              <w:pStyle w:val="ac"/>
              <w:rPr>
                <w:szCs w:val="22"/>
                <w:lang w:val="uk-UA"/>
              </w:rPr>
            </w:pPr>
            <w:r w:rsidRPr="005003C2">
              <w:rPr>
                <w:sz w:val="22"/>
                <w:szCs w:val="22"/>
                <w:lang w:val="uk-UA"/>
              </w:rPr>
              <w:t>Сума, що підлягає сплаті на підставі розділу 2.03 цієї Угоди згідно з пунктом (b) розділу 2.07 Загальних умов</w:t>
            </w:r>
          </w:p>
        </w:tc>
      </w:tr>
      <w:tr w:rsidR="0093667C" w:rsidRPr="00BB6122" w:rsidTr="00020595">
        <w:trPr>
          <w:cantSplit/>
        </w:trPr>
        <w:tc>
          <w:tcPr>
            <w:tcW w:w="1667" w:type="pct"/>
          </w:tcPr>
          <w:p w:rsidR="0093667C" w:rsidRPr="005003C2" w:rsidRDefault="0093667C" w:rsidP="00913F11">
            <w:pPr>
              <w:pStyle w:val="ac"/>
              <w:rPr>
                <w:szCs w:val="22"/>
                <w:lang w:val="uk-UA"/>
              </w:rPr>
            </w:pPr>
            <w:r w:rsidRPr="005003C2">
              <w:rPr>
                <w:sz w:val="22"/>
                <w:szCs w:val="22"/>
                <w:lang w:val="uk-UA"/>
              </w:rPr>
              <w:t xml:space="preserve">(4) Премія за встановлення </w:t>
            </w:r>
            <w:r w:rsidR="00F340A3">
              <w:rPr>
                <w:lang w:val="uk-UA"/>
              </w:rPr>
              <w:t>Відсоткового кепа або Відсоткового колара</w:t>
            </w:r>
          </w:p>
        </w:tc>
        <w:tc>
          <w:tcPr>
            <w:tcW w:w="1667" w:type="pct"/>
          </w:tcPr>
          <w:p w:rsidR="0093667C" w:rsidRPr="005003C2" w:rsidRDefault="0093667C" w:rsidP="0013406C">
            <w:pPr>
              <w:pStyle w:val="ac"/>
              <w:jc w:val="center"/>
              <w:rPr>
                <w:szCs w:val="22"/>
                <w:lang w:val="uk-UA"/>
              </w:rPr>
            </w:pPr>
            <w:r w:rsidRPr="005003C2">
              <w:rPr>
                <w:sz w:val="22"/>
                <w:szCs w:val="22"/>
                <w:lang w:val="uk-UA"/>
              </w:rPr>
              <w:t>0</w:t>
            </w:r>
          </w:p>
        </w:tc>
        <w:tc>
          <w:tcPr>
            <w:tcW w:w="1666" w:type="pct"/>
          </w:tcPr>
          <w:p w:rsidR="0093667C" w:rsidRPr="005003C2" w:rsidRDefault="0093667C" w:rsidP="00913F11">
            <w:pPr>
              <w:pStyle w:val="ac"/>
              <w:rPr>
                <w:szCs w:val="22"/>
                <w:lang w:val="uk-UA"/>
              </w:rPr>
            </w:pPr>
            <w:r w:rsidRPr="005003C2">
              <w:rPr>
                <w:sz w:val="22"/>
                <w:szCs w:val="22"/>
                <w:lang w:val="uk-UA"/>
              </w:rPr>
              <w:t>Сума, що сплачується згідно з пунктом (c) розділу 2.07 цієї Угоди</w:t>
            </w:r>
          </w:p>
        </w:tc>
      </w:tr>
      <w:tr w:rsidR="0093667C" w:rsidRPr="005003C2" w:rsidTr="00020595">
        <w:trPr>
          <w:cantSplit/>
        </w:trPr>
        <w:tc>
          <w:tcPr>
            <w:tcW w:w="1667" w:type="pct"/>
          </w:tcPr>
          <w:p w:rsidR="0093667C" w:rsidRPr="005003C2" w:rsidRDefault="0093667C" w:rsidP="00913F11">
            <w:pPr>
              <w:pStyle w:val="ac"/>
              <w:rPr>
                <w:szCs w:val="22"/>
                <w:lang w:val="uk-UA"/>
              </w:rPr>
            </w:pPr>
            <w:r w:rsidRPr="005003C2">
              <w:rPr>
                <w:sz w:val="22"/>
                <w:szCs w:val="22"/>
                <w:lang w:val="uk-UA"/>
              </w:rPr>
              <w:t>ЗАГАЛЬНА СУМА</w:t>
            </w:r>
          </w:p>
        </w:tc>
        <w:tc>
          <w:tcPr>
            <w:tcW w:w="1667" w:type="pct"/>
          </w:tcPr>
          <w:p w:rsidR="0093667C" w:rsidRPr="005003C2" w:rsidRDefault="0093667C" w:rsidP="00020595">
            <w:pPr>
              <w:pStyle w:val="ac"/>
              <w:jc w:val="center"/>
              <w:rPr>
                <w:szCs w:val="22"/>
                <w:lang w:val="uk-UA"/>
              </w:rPr>
            </w:pPr>
            <w:r w:rsidRPr="005003C2">
              <w:rPr>
                <w:sz w:val="22"/>
                <w:szCs w:val="22"/>
                <w:lang w:val="uk-UA"/>
              </w:rPr>
              <w:t>300 000 000</w:t>
            </w:r>
          </w:p>
        </w:tc>
        <w:tc>
          <w:tcPr>
            <w:tcW w:w="1666" w:type="pct"/>
          </w:tcPr>
          <w:p w:rsidR="0093667C" w:rsidRPr="005003C2" w:rsidRDefault="0093667C">
            <w:pPr>
              <w:pStyle w:val="ac"/>
              <w:rPr>
                <w:szCs w:val="22"/>
                <w:lang w:val="uk-UA"/>
              </w:rPr>
            </w:pPr>
          </w:p>
        </w:tc>
      </w:tr>
    </w:tbl>
    <w:p w:rsidR="0093667C" w:rsidRPr="005003C2" w:rsidRDefault="0093667C">
      <w:pPr>
        <w:pStyle w:val="ac"/>
        <w:rPr>
          <w:sz w:val="22"/>
          <w:szCs w:val="22"/>
          <w:lang w:val="uk-UA"/>
        </w:rPr>
      </w:pPr>
    </w:p>
    <w:p w:rsidR="0093667C" w:rsidRPr="005003C2" w:rsidRDefault="0093667C">
      <w:pPr>
        <w:pStyle w:val="ac"/>
        <w:rPr>
          <w:b/>
          <w:bCs/>
          <w:sz w:val="22"/>
          <w:szCs w:val="22"/>
          <w:lang w:val="uk-UA"/>
        </w:rPr>
      </w:pPr>
      <w:r w:rsidRPr="005003C2">
        <w:rPr>
          <w:b/>
          <w:bCs/>
          <w:sz w:val="22"/>
          <w:szCs w:val="22"/>
          <w:lang w:val="uk-UA"/>
        </w:rPr>
        <w:t>B.</w:t>
      </w:r>
      <w:r w:rsidRPr="005003C2">
        <w:rPr>
          <w:b/>
          <w:bCs/>
          <w:sz w:val="22"/>
          <w:szCs w:val="22"/>
          <w:lang w:val="uk-UA"/>
        </w:rPr>
        <w:tab/>
        <w:t xml:space="preserve">Умови зняття; Період зняття  </w:t>
      </w:r>
    </w:p>
    <w:p w:rsidR="0093667C" w:rsidRPr="005003C2" w:rsidRDefault="0093667C">
      <w:pPr>
        <w:pStyle w:val="ac"/>
        <w:rPr>
          <w:b/>
          <w:bCs/>
          <w:sz w:val="22"/>
          <w:szCs w:val="22"/>
          <w:lang w:val="uk-UA"/>
        </w:rPr>
      </w:pPr>
    </w:p>
    <w:p w:rsidR="0093667C" w:rsidRPr="005003C2" w:rsidRDefault="0093667C">
      <w:pPr>
        <w:pStyle w:val="ac"/>
        <w:rPr>
          <w:bCs/>
          <w:sz w:val="22"/>
          <w:szCs w:val="22"/>
          <w:lang w:val="uk-UA"/>
        </w:rPr>
      </w:pPr>
      <w:r w:rsidRPr="005003C2">
        <w:rPr>
          <w:bCs/>
          <w:sz w:val="22"/>
          <w:szCs w:val="22"/>
          <w:lang w:val="uk-UA"/>
        </w:rPr>
        <w:t>1.</w:t>
      </w:r>
      <w:r w:rsidRPr="005003C2">
        <w:rPr>
          <w:b/>
          <w:bCs/>
          <w:sz w:val="22"/>
          <w:szCs w:val="22"/>
          <w:lang w:val="uk-UA"/>
        </w:rPr>
        <w:tab/>
      </w:r>
      <w:r w:rsidRPr="005003C2">
        <w:rPr>
          <w:bCs/>
          <w:sz w:val="22"/>
          <w:szCs w:val="22"/>
          <w:lang w:val="uk-UA"/>
        </w:rPr>
        <w:t>Незважаючи на положення частини А цього розділу, зняття коштів не здійснюється:</w:t>
      </w:r>
    </w:p>
    <w:p w:rsidR="0093667C" w:rsidRPr="005003C2" w:rsidRDefault="0093667C">
      <w:pPr>
        <w:pStyle w:val="ac"/>
        <w:rPr>
          <w:sz w:val="22"/>
          <w:szCs w:val="22"/>
          <w:lang w:val="uk-UA"/>
        </w:rPr>
      </w:pPr>
    </w:p>
    <w:p w:rsidR="0093667C" w:rsidRPr="005003C2" w:rsidRDefault="0093667C" w:rsidP="00020595">
      <w:pPr>
        <w:pStyle w:val="ModelNrmlSingle"/>
        <w:ind w:left="1440" w:hanging="720"/>
        <w:rPr>
          <w:szCs w:val="22"/>
          <w:lang w:val="uk-UA"/>
        </w:rPr>
      </w:pPr>
      <w:r w:rsidRPr="005003C2">
        <w:rPr>
          <w:szCs w:val="22"/>
          <w:lang w:val="uk-UA"/>
        </w:rPr>
        <w:lastRenderedPageBreak/>
        <w:t>(а)</w:t>
      </w:r>
      <w:r w:rsidRPr="005003C2">
        <w:rPr>
          <w:bCs/>
          <w:szCs w:val="22"/>
          <w:lang w:val="uk-UA"/>
        </w:rPr>
        <w:tab/>
      </w:r>
      <w:r w:rsidRPr="005003C2">
        <w:rPr>
          <w:szCs w:val="22"/>
          <w:lang w:val="uk-UA"/>
        </w:rPr>
        <w:t xml:space="preserve">для платежів за Категорією (1) за кожним траншем, зазначеним у таблиці, поданій у підпункті (а) пункту 2 частини В цього розділу, на який було подано заявку про зняття коштів, якщо </w:t>
      </w:r>
      <w:r w:rsidR="003312BC" w:rsidRPr="005003C2">
        <w:rPr>
          <w:szCs w:val="22"/>
          <w:lang w:val="uk-UA"/>
        </w:rPr>
        <w:t xml:space="preserve">Позичальник </w:t>
      </w:r>
      <w:r w:rsidRPr="005003C2">
        <w:rPr>
          <w:szCs w:val="22"/>
          <w:lang w:val="uk-UA"/>
        </w:rPr>
        <w:t xml:space="preserve">не подав через Мінсоцполітики прийнятні для Банку докази того, що Платежі за ППВ було здійснено Позичальником на користь прийнятних бенефіціарів в порядку, передбаченому чинним законодавством і чинними нормативними актами Позичальника; </w:t>
      </w:r>
    </w:p>
    <w:p w:rsidR="0093667C" w:rsidRPr="00C11D56" w:rsidRDefault="0093667C" w:rsidP="00020595">
      <w:pPr>
        <w:pStyle w:val="ModelNrmlSingle"/>
        <w:ind w:left="1440" w:hanging="720"/>
        <w:rPr>
          <w:bCs/>
          <w:szCs w:val="22"/>
          <w:lang w:val="uk-UA"/>
        </w:rPr>
      </w:pPr>
      <w:r w:rsidRPr="005003C2">
        <w:rPr>
          <w:szCs w:val="22"/>
          <w:lang w:val="uk-UA"/>
        </w:rPr>
        <w:t>(b)</w:t>
      </w:r>
      <w:r w:rsidRPr="005003C2">
        <w:rPr>
          <w:szCs w:val="22"/>
          <w:lang w:val="uk-UA"/>
        </w:rPr>
        <w:tab/>
      </w:r>
      <w:r w:rsidRPr="00BC723F">
        <w:rPr>
          <w:highlight w:val="yellow"/>
          <w:lang w:val="uk-UA"/>
        </w:rPr>
        <w:t xml:space="preserve">для платежів за Категорією (2), якщо </w:t>
      </w:r>
      <w:r w:rsidR="006138A5" w:rsidRPr="00BC723F">
        <w:rPr>
          <w:highlight w:val="yellow"/>
          <w:lang w:val="uk-UA"/>
        </w:rPr>
        <w:t>Позичальник, діючи через Мінсоцполітики та УФСІ</w:t>
      </w:r>
      <w:r w:rsidR="00A27E50" w:rsidRPr="00BC723F">
        <w:rPr>
          <w:highlight w:val="yellow"/>
          <w:lang w:val="uk-UA"/>
        </w:rPr>
        <w:t>,</w:t>
      </w:r>
      <w:r w:rsidR="006138A5" w:rsidRPr="00BC723F">
        <w:rPr>
          <w:highlight w:val="yellow"/>
          <w:lang w:val="uk-UA"/>
        </w:rPr>
        <w:t xml:space="preserve"> не підписали</w:t>
      </w:r>
      <w:r w:rsidR="00FB5C41" w:rsidRPr="00BC723F">
        <w:rPr>
          <w:highlight w:val="yellow"/>
          <w:lang w:val="uk-UA"/>
        </w:rPr>
        <w:t xml:space="preserve"> Адміністративну угоду</w:t>
      </w:r>
      <w:r w:rsidRPr="00BC723F">
        <w:rPr>
          <w:highlight w:val="yellow"/>
          <w:lang w:val="uk-UA"/>
        </w:rPr>
        <w:t xml:space="preserve"> в прийнятній для Банку редакції, котра врегульовує (i) обов’язки УФСІ з питань реалізації Проекту;</w:t>
      </w:r>
      <w:r w:rsidR="005E6475" w:rsidRPr="00BC723F">
        <w:rPr>
          <w:highlight w:val="yellow"/>
          <w:lang w:val="uk-UA"/>
        </w:rPr>
        <w:t xml:space="preserve"> і </w:t>
      </w:r>
      <w:r w:rsidRPr="00BC723F">
        <w:rPr>
          <w:highlight w:val="yellow"/>
          <w:lang w:val="uk-UA"/>
        </w:rPr>
        <w:t xml:space="preserve"> (іі) порядок здійснення платежів через Державне казначейство Позичальника</w:t>
      </w:r>
      <w:r w:rsidR="00A27E50" w:rsidRPr="00BC723F">
        <w:rPr>
          <w:highlight w:val="yellow"/>
          <w:lang w:val="uk-UA"/>
        </w:rPr>
        <w:t>;</w:t>
      </w:r>
      <w:r w:rsidR="00C11D56" w:rsidRPr="00BC723F">
        <w:rPr>
          <w:highlight w:val="yellow"/>
          <w:lang w:val="uk-UA"/>
        </w:rPr>
        <w:t xml:space="preserve"> і</w:t>
      </w:r>
    </w:p>
    <w:p w:rsidR="0093667C" w:rsidRPr="005003C2" w:rsidRDefault="0093667C" w:rsidP="00020595">
      <w:pPr>
        <w:pStyle w:val="ModelNrmlSingle"/>
        <w:ind w:left="1440" w:hanging="720"/>
        <w:rPr>
          <w:szCs w:val="22"/>
          <w:lang w:val="uk-UA"/>
        </w:rPr>
      </w:pPr>
      <w:r w:rsidRPr="005003C2">
        <w:rPr>
          <w:bCs/>
          <w:szCs w:val="22"/>
          <w:lang w:val="uk-UA"/>
        </w:rPr>
        <w:t>(c)</w:t>
      </w:r>
      <w:r w:rsidRPr="005003C2">
        <w:rPr>
          <w:szCs w:val="22"/>
          <w:lang w:val="uk-UA"/>
        </w:rPr>
        <w:tab/>
      </w:r>
      <w:r w:rsidRPr="005003C2">
        <w:rPr>
          <w:bCs/>
          <w:szCs w:val="22"/>
          <w:lang w:val="uk-UA"/>
        </w:rPr>
        <w:t>для платежів, здійснених до дати підписання цієї Угоди.</w:t>
      </w:r>
    </w:p>
    <w:p w:rsidR="0093667C" w:rsidRPr="005003C2" w:rsidRDefault="0093667C" w:rsidP="00CE57C9">
      <w:pPr>
        <w:tabs>
          <w:tab w:val="left" w:pos="-720"/>
          <w:tab w:val="left" w:pos="720"/>
        </w:tabs>
        <w:suppressAutoHyphens/>
        <w:spacing w:line="240" w:lineRule="auto"/>
        <w:ind w:left="720" w:hanging="720"/>
        <w:jc w:val="both"/>
        <w:rPr>
          <w:bCs/>
          <w:sz w:val="22"/>
          <w:szCs w:val="22"/>
          <w:lang w:val="uk-UA"/>
        </w:rPr>
      </w:pPr>
      <w:r w:rsidRPr="005003C2">
        <w:rPr>
          <w:bCs/>
          <w:sz w:val="22"/>
          <w:szCs w:val="22"/>
          <w:lang w:val="uk-UA"/>
        </w:rPr>
        <w:t>2.</w:t>
      </w:r>
      <w:r w:rsidRPr="005003C2">
        <w:rPr>
          <w:bCs/>
          <w:sz w:val="22"/>
          <w:szCs w:val="22"/>
          <w:lang w:val="uk-UA"/>
        </w:rPr>
        <w:tab/>
        <w:t xml:space="preserve">Незважаючи на положення частини А цього розділу та без обмеження дії положень викладеного вище пункту 1, зняття коштів за визначеною вище Категорією (1) може здійснюватися Позичальником у такому порядку: </w:t>
      </w:r>
    </w:p>
    <w:p w:rsidR="0093667C" w:rsidRPr="005003C2" w:rsidRDefault="0093667C" w:rsidP="00CE57C9">
      <w:pPr>
        <w:tabs>
          <w:tab w:val="left" w:pos="-720"/>
          <w:tab w:val="left" w:pos="720"/>
        </w:tabs>
        <w:suppressAutoHyphens/>
        <w:spacing w:line="240" w:lineRule="auto"/>
        <w:ind w:left="720" w:hanging="720"/>
        <w:jc w:val="both"/>
        <w:rPr>
          <w:bCs/>
          <w:sz w:val="22"/>
          <w:szCs w:val="22"/>
          <w:lang w:val="uk-UA"/>
        </w:rPr>
      </w:pPr>
    </w:p>
    <w:p w:rsidR="0093667C" w:rsidRPr="005003C2" w:rsidRDefault="0093667C" w:rsidP="00CE57C9">
      <w:pPr>
        <w:tabs>
          <w:tab w:val="left" w:pos="720"/>
        </w:tabs>
        <w:spacing w:line="240" w:lineRule="auto"/>
        <w:ind w:left="1440" w:hanging="1440"/>
        <w:jc w:val="both"/>
        <w:rPr>
          <w:bCs/>
          <w:sz w:val="22"/>
          <w:szCs w:val="22"/>
          <w:lang w:val="uk-UA"/>
        </w:rPr>
      </w:pPr>
      <w:r w:rsidRPr="005003C2">
        <w:rPr>
          <w:bCs/>
          <w:sz w:val="22"/>
          <w:szCs w:val="22"/>
          <w:lang w:val="uk-UA"/>
        </w:rPr>
        <w:tab/>
        <w:t>(а)</w:t>
      </w:r>
      <w:r w:rsidRPr="005003C2">
        <w:rPr>
          <w:bCs/>
          <w:sz w:val="22"/>
          <w:szCs w:val="22"/>
          <w:lang w:val="uk-UA"/>
        </w:rPr>
        <w:tab/>
        <w:t>Зняття коштів здійснюється в рамках від 1 (одного) до 17 (сімнадцяти) траншів у розмірах, що не перевищують сукупного розміру лімітів за кожним ІПВ, зазначеним у поданій нижче таблиці, за умови надання Банкові прийнятних для Банку доказів, визначених в ОПП, які підтверджують досягнення таких ІПВ:</w:t>
      </w:r>
    </w:p>
    <w:p w:rsidR="0093667C" w:rsidRPr="005003C2" w:rsidRDefault="0093667C" w:rsidP="0013406C">
      <w:pPr>
        <w:tabs>
          <w:tab w:val="left" w:pos="720"/>
        </w:tabs>
        <w:spacing w:line="240" w:lineRule="auto"/>
        <w:jc w:val="both"/>
        <w:rPr>
          <w:bCs/>
          <w:sz w:val="22"/>
          <w:szCs w:val="22"/>
          <w:lang w:val="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4"/>
        <w:gridCol w:w="2561"/>
      </w:tblGrid>
      <w:tr w:rsidR="0093667C" w:rsidRPr="00BB6122" w:rsidTr="00EB439D">
        <w:tc>
          <w:tcPr>
            <w:tcW w:w="4894" w:type="dxa"/>
          </w:tcPr>
          <w:p w:rsidR="0093667C" w:rsidRPr="005003C2" w:rsidRDefault="0093667C" w:rsidP="00913F11">
            <w:pPr>
              <w:tabs>
                <w:tab w:val="left" w:pos="-720"/>
                <w:tab w:val="left" w:pos="720"/>
              </w:tabs>
              <w:suppressAutoHyphens/>
              <w:jc w:val="center"/>
              <w:rPr>
                <w:b/>
                <w:bCs/>
                <w:szCs w:val="22"/>
                <w:lang w:val="uk-UA"/>
              </w:rPr>
            </w:pPr>
            <w:r w:rsidRPr="005003C2">
              <w:rPr>
                <w:b/>
                <w:bCs/>
                <w:sz w:val="22"/>
                <w:szCs w:val="22"/>
                <w:lang w:val="uk-UA"/>
              </w:rPr>
              <w:t>Індикатори, пов’язані з виплатами (ІПВ)</w:t>
            </w:r>
          </w:p>
        </w:tc>
        <w:tc>
          <w:tcPr>
            <w:tcW w:w="2561" w:type="dxa"/>
          </w:tcPr>
          <w:p w:rsidR="0093667C" w:rsidRPr="005003C2" w:rsidRDefault="0093667C" w:rsidP="00B45CA2">
            <w:pPr>
              <w:tabs>
                <w:tab w:val="left" w:pos="-720"/>
                <w:tab w:val="left" w:pos="328"/>
                <w:tab w:val="left" w:pos="720"/>
              </w:tabs>
              <w:suppressAutoHyphens/>
              <w:spacing w:line="240" w:lineRule="auto"/>
              <w:jc w:val="center"/>
              <w:rPr>
                <w:b/>
                <w:bCs/>
                <w:szCs w:val="22"/>
                <w:lang w:val="uk-UA"/>
              </w:rPr>
            </w:pPr>
            <w:r w:rsidRPr="005003C2">
              <w:rPr>
                <w:b/>
                <w:bCs/>
                <w:sz w:val="22"/>
                <w:szCs w:val="22"/>
                <w:lang w:val="uk-UA"/>
              </w:rPr>
              <w:t>Ліміт зняття коштів</w:t>
            </w:r>
          </w:p>
          <w:p w:rsidR="0093667C" w:rsidRPr="005003C2" w:rsidRDefault="0093667C" w:rsidP="00B45CA2">
            <w:pPr>
              <w:tabs>
                <w:tab w:val="left" w:pos="-720"/>
                <w:tab w:val="left" w:pos="328"/>
                <w:tab w:val="left" w:pos="720"/>
              </w:tabs>
              <w:suppressAutoHyphens/>
              <w:spacing w:line="240" w:lineRule="auto"/>
              <w:jc w:val="center"/>
              <w:rPr>
                <w:bCs/>
                <w:szCs w:val="22"/>
                <w:lang w:val="uk-UA"/>
              </w:rPr>
            </w:pPr>
            <w:r w:rsidRPr="005003C2">
              <w:rPr>
                <w:b/>
                <w:sz w:val="22"/>
                <w:szCs w:val="22"/>
                <w:lang w:val="uk-UA"/>
              </w:rPr>
              <w:t>(у доларах США)</w:t>
            </w:r>
          </w:p>
        </w:tc>
      </w:tr>
      <w:tr w:rsidR="0093667C" w:rsidRPr="005003C2" w:rsidTr="00EB439D">
        <w:tc>
          <w:tcPr>
            <w:tcW w:w="4894" w:type="dxa"/>
          </w:tcPr>
          <w:p w:rsidR="0093667C" w:rsidRPr="005003C2" w:rsidRDefault="0093667C" w:rsidP="00B45CA2">
            <w:pPr>
              <w:pStyle w:val="afa"/>
              <w:numPr>
                <w:ilvl w:val="0"/>
                <w:numId w:val="41"/>
              </w:numPr>
              <w:tabs>
                <w:tab w:val="left" w:pos="-720"/>
                <w:tab w:val="left" w:pos="414"/>
              </w:tabs>
              <w:suppressAutoHyphens/>
              <w:spacing w:line="240" w:lineRule="auto"/>
              <w:ind w:left="414" w:hanging="425"/>
              <w:rPr>
                <w:bCs/>
                <w:szCs w:val="22"/>
                <w:lang w:val="uk-UA"/>
              </w:rPr>
            </w:pPr>
            <w:r w:rsidRPr="00B45CA2">
              <w:rPr>
                <w:iCs/>
                <w:sz w:val="22"/>
                <w:szCs w:val="22"/>
                <w:lang w:val="uk-UA"/>
              </w:rPr>
              <w:t>Кількість</w:t>
            </w:r>
            <w:r w:rsidRPr="005003C2">
              <w:rPr>
                <w:color w:val="000000"/>
                <w:sz w:val="22"/>
                <w:szCs w:val="22"/>
                <w:lang w:val="uk-UA"/>
              </w:rPr>
              <w:t xml:space="preserve"> сімей, які щомісячно одержують державну соціальну допомогу малозабезпеченим сім’ям, дорівнює 200 000 і залишається на цьому рівні щонайменше 3 місяці поспіль</w:t>
            </w:r>
            <w:r w:rsidR="00F21206">
              <w:rPr>
                <w:color w:val="000000"/>
                <w:sz w:val="22"/>
                <w:szCs w:val="22"/>
                <w:lang w:val="uk-UA"/>
              </w:rPr>
              <w:t xml:space="preserve"> (</w:t>
            </w:r>
            <w:r w:rsidR="00F21206">
              <w:rPr>
                <w:color w:val="000000"/>
                <w:sz w:val="22"/>
                <w:szCs w:val="22"/>
              </w:rPr>
              <w:t>A</w:t>
            </w:r>
            <w:r w:rsidR="00B73115" w:rsidRPr="00B73115">
              <w:rPr>
                <w:color w:val="000000"/>
                <w:sz w:val="22"/>
                <w:szCs w:val="22"/>
                <w:lang w:val="ru-RU"/>
              </w:rPr>
              <w:t>1)</w:t>
            </w:r>
          </w:p>
        </w:tc>
        <w:tc>
          <w:tcPr>
            <w:tcW w:w="2561" w:type="dxa"/>
          </w:tcPr>
          <w:p w:rsidR="0093667C" w:rsidRPr="005003C2" w:rsidRDefault="0093667C" w:rsidP="007C6071">
            <w:pPr>
              <w:pStyle w:val="afa"/>
              <w:tabs>
                <w:tab w:val="left" w:pos="-720"/>
                <w:tab w:val="left" w:pos="328"/>
                <w:tab w:val="left" w:pos="720"/>
              </w:tabs>
              <w:suppressAutoHyphens/>
              <w:spacing w:line="240" w:lineRule="auto"/>
              <w:ind w:left="360" w:firstLine="263"/>
              <w:jc w:val="both"/>
              <w:rPr>
                <w:bCs/>
                <w:szCs w:val="22"/>
                <w:lang w:val="uk-UA"/>
              </w:rPr>
            </w:pPr>
            <w:r w:rsidRPr="005003C2">
              <w:rPr>
                <w:bCs/>
                <w:sz w:val="22"/>
                <w:szCs w:val="22"/>
                <w:lang w:val="uk-UA"/>
              </w:rPr>
              <w:t>20 000 000</w:t>
            </w:r>
          </w:p>
        </w:tc>
      </w:tr>
      <w:tr w:rsidR="0093667C" w:rsidRPr="005003C2" w:rsidTr="00EB439D">
        <w:tc>
          <w:tcPr>
            <w:tcW w:w="4894" w:type="dxa"/>
          </w:tcPr>
          <w:p w:rsidR="0093667C" w:rsidRPr="005003C2" w:rsidRDefault="0093667C" w:rsidP="00EB439D">
            <w:pPr>
              <w:pStyle w:val="afa"/>
              <w:numPr>
                <w:ilvl w:val="0"/>
                <w:numId w:val="32"/>
              </w:numPr>
              <w:tabs>
                <w:tab w:val="left" w:pos="-720"/>
                <w:tab w:val="left" w:pos="720"/>
              </w:tabs>
              <w:suppressAutoHyphens/>
              <w:spacing w:line="240" w:lineRule="auto"/>
              <w:rPr>
                <w:i/>
                <w:szCs w:val="22"/>
                <w:lang w:val="uk-UA"/>
              </w:rPr>
            </w:pPr>
            <w:r w:rsidRPr="005003C2">
              <w:rPr>
                <w:iCs/>
                <w:sz w:val="22"/>
                <w:szCs w:val="22"/>
                <w:lang w:val="uk-UA"/>
              </w:rPr>
              <w:t>Кількість сімей, які щомісячно одержують державну соціальну допомогу малозабезпеченим сім’ям, дорівнює 250 000 і залишається на цьому рівні щонайменше 3 місяці поспіль</w:t>
            </w:r>
            <w:r w:rsidR="00F21206">
              <w:rPr>
                <w:iCs/>
                <w:sz w:val="22"/>
                <w:szCs w:val="22"/>
              </w:rPr>
              <w:t xml:space="preserve"> (A2)</w:t>
            </w:r>
          </w:p>
          <w:p w:rsidR="0093667C" w:rsidRPr="005003C2" w:rsidRDefault="0093667C" w:rsidP="00CE57C9">
            <w:pPr>
              <w:tabs>
                <w:tab w:val="left" w:pos="-720"/>
                <w:tab w:val="left" w:pos="720"/>
              </w:tabs>
              <w:suppressAutoHyphens/>
              <w:spacing w:line="240" w:lineRule="auto"/>
              <w:ind w:left="360"/>
              <w:rPr>
                <w:i/>
                <w:szCs w:val="22"/>
                <w:lang w:val="uk-UA"/>
              </w:rPr>
            </w:pPr>
          </w:p>
        </w:tc>
        <w:tc>
          <w:tcPr>
            <w:tcW w:w="2561" w:type="dxa"/>
          </w:tcPr>
          <w:p w:rsidR="0093667C" w:rsidRPr="005003C2" w:rsidRDefault="0093667C" w:rsidP="007C6071">
            <w:pPr>
              <w:pStyle w:val="afa"/>
              <w:tabs>
                <w:tab w:val="left" w:pos="-720"/>
                <w:tab w:val="left" w:pos="328"/>
                <w:tab w:val="left" w:pos="720"/>
              </w:tabs>
              <w:suppressAutoHyphens/>
              <w:ind w:left="360" w:firstLine="263"/>
              <w:jc w:val="both"/>
              <w:rPr>
                <w:bCs/>
                <w:szCs w:val="22"/>
                <w:lang w:val="uk-UA"/>
              </w:rPr>
            </w:pPr>
            <w:r w:rsidRPr="005003C2">
              <w:rPr>
                <w:bCs/>
                <w:sz w:val="22"/>
                <w:szCs w:val="22"/>
                <w:lang w:val="uk-UA"/>
              </w:rPr>
              <w:t>20 000 000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szCs w:val="22"/>
                <w:lang w:val="uk-UA"/>
              </w:rPr>
            </w:pPr>
            <w:r w:rsidRPr="005003C2">
              <w:rPr>
                <w:iCs/>
                <w:sz w:val="22"/>
                <w:szCs w:val="22"/>
                <w:lang w:val="uk-UA"/>
              </w:rPr>
              <w:t>Кількість сімей, які щомісячно одержують державну соціальну допомогу малозабезпеченим сім’ям, дорівнює 300 000 і залишається на цьому рівні щонайменше 3 місяці поспіль</w:t>
            </w:r>
            <w:r w:rsidR="00F21206">
              <w:rPr>
                <w:iCs/>
                <w:sz w:val="22"/>
                <w:szCs w:val="22"/>
              </w:rPr>
              <w:t xml:space="preserve"> (A3)</w:t>
            </w:r>
          </w:p>
        </w:tc>
        <w:tc>
          <w:tcPr>
            <w:tcW w:w="2561" w:type="dxa"/>
          </w:tcPr>
          <w:p w:rsidR="0093667C" w:rsidRPr="005003C2" w:rsidRDefault="0093667C" w:rsidP="007C6071">
            <w:pPr>
              <w:pStyle w:val="afa"/>
              <w:tabs>
                <w:tab w:val="left" w:pos="-720"/>
                <w:tab w:val="left" w:pos="328"/>
                <w:tab w:val="left" w:pos="720"/>
              </w:tabs>
              <w:suppressAutoHyphens/>
              <w:ind w:left="360" w:firstLine="263"/>
              <w:jc w:val="both"/>
              <w:rPr>
                <w:bCs/>
                <w:szCs w:val="22"/>
                <w:lang w:val="uk-UA"/>
              </w:rPr>
            </w:pPr>
            <w:r w:rsidRPr="005003C2">
              <w:rPr>
                <w:bCs/>
                <w:sz w:val="22"/>
                <w:szCs w:val="22"/>
                <w:lang w:val="uk-UA"/>
              </w:rPr>
              <w:t>20 000 000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i/>
                <w:szCs w:val="22"/>
                <w:lang w:val="uk-UA"/>
              </w:rPr>
            </w:pPr>
            <w:r w:rsidRPr="005003C2">
              <w:rPr>
                <w:color w:val="000000"/>
                <w:sz w:val="22"/>
                <w:szCs w:val="22"/>
                <w:lang w:val="uk-UA"/>
              </w:rPr>
              <w:t xml:space="preserve">Удосконалено  механізми надання  державної соціальної допомоги малозабезпеченим сім’ям, утому числі спрощено процедури звернення, внаслідок чого поліпшується </w:t>
            </w:r>
            <w:r w:rsidRPr="005003C2">
              <w:rPr>
                <w:color w:val="000000"/>
                <w:sz w:val="22"/>
                <w:szCs w:val="22"/>
                <w:lang w:val="uk-UA"/>
              </w:rPr>
              <w:lastRenderedPageBreak/>
              <w:t>адресність надання допомоги бідним верствам населення</w:t>
            </w:r>
          </w:p>
        </w:tc>
        <w:tc>
          <w:tcPr>
            <w:tcW w:w="2561" w:type="dxa"/>
          </w:tcPr>
          <w:p w:rsidR="0093667C" w:rsidRPr="005003C2" w:rsidRDefault="0093667C" w:rsidP="007C6071">
            <w:pPr>
              <w:pStyle w:val="afa"/>
              <w:tabs>
                <w:tab w:val="left" w:pos="-720"/>
                <w:tab w:val="left" w:pos="328"/>
                <w:tab w:val="left" w:pos="720"/>
              </w:tabs>
              <w:suppressAutoHyphens/>
              <w:ind w:left="360" w:firstLine="263"/>
              <w:jc w:val="both"/>
              <w:rPr>
                <w:bCs/>
                <w:szCs w:val="22"/>
                <w:lang w:val="uk-UA"/>
              </w:rPr>
            </w:pPr>
            <w:r w:rsidRPr="005003C2">
              <w:rPr>
                <w:bCs/>
                <w:sz w:val="22"/>
                <w:szCs w:val="22"/>
                <w:lang w:val="uk-UA"/>
              </w:rPr>
              <w:lastRenderedPageBreak/>
              <w:t>10 000 000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i/>
                <w:szCs w:val="22"/>
                <w:lang w:val="uk-UA"/>
              </w:rPr>
            </w:pPr>
            <w:r w:rsidRPr="005003C2">
              <w:rPr>
                <w:sz w:val="22"/>
                <w:szCs w:val="22"/>
                <w:lang w:val="uk-UA"/>
              </w:rPr>
              <w:lastRenderedPageBreak/>
              <w:t>Розроблено для проведення пілотування механізми надання послуг із залучення до зайнятості непрацюючих  працездатних одержувачів державної соціальної допомоги малозабезпеченим сім’ям і розпо</w:t>
            </w:r>
            <w:r>
              <w:rPr>
                <w:sz w:val="22"/>
                <w:szCs w:val="22"/>
                <w:lang w:val="uk-UA"/>
              </w:rPr>
              <w:t xml:space="preserve">чато їх пілотне впровадження у </w:t>
            </w:r>
            <w:r>
              <w:rPr>
                <w:sz w:val="22"/>
                <w:szCs w:val="22"/>
              </w:rPr>
              <w:t>3</w:t>
            </w:r>
            <w:r w:rsidRPr="005003C2">
              <w:rPr>
                <w:sz w:val="22"/>
                <w:szCs w:val="22"/>
                <w:lang w:val="uk-UA"/>
              </w:rPr>
              <w:t xml:space="preserve"> областях</w:t>
            </w:r>
          </w:p>
        </w:tc>
        <w:tc>
          <w:tcPr>
            <w:tcW w:w="2561" w:type="dxa"/>
          </w:tcPr>
          <w:p w:rsidR="0093667C" w:rsidRPr="005003C2" w:rsidRDefault="0093667C" w:rsidP="007C6071">
            <w:pPr>
              <w:pStyle w:val="afa"/>
              <w:tabs>
                <w:tab w:val="left" w:pos="-720"/>
                <w:tab w:val="left" w:pos="328"/>
                <w:tab w:val="left" w:pos="720"/>
              </w:tabs>
              <w:suppressAutoHyphens/>
              <w:spacing w:line="240" w:lineRule="auto"/>
              <w:ind w:left="360" w:firstLine="263"/>
              <w:jc w:val="both"/>
              <w:rPr>
                <w:bCs/>
                <w:szCs w:val="22"/>
                <w:lang w:val="uk-UA"/>
              </w:rPr>
            </w:pPr>
            <w:r w:rsidRPr="005003C2">
              <w:rPr>
                <w:bCs/>
                <w:sz w:val="22"/>
                <w:szCs w:val="22"/>
                <w:lang w:val="uk-UA"/>
              </w:rPr>
              <w:t>10 000 000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i/>
                <w:szCs w:val="22"/>
                <w:lang w:val="uk-UA"/>
              </w:rPr>
            </w:pPr>
            <w:r w:rsidRPr="005003C2">
              <w:rPr>
                <w:sz w:val="22"/>
                <w:szCs w:val="22"/>
                <w:lang w:val="uk-UA"/>
              </w:rPr>
              <w:t>Пілотне надання послуг із залучення до зайнятості працездатних одержувачів державної соціальної допомоги малозабезпеченим сім’</w:t>
            </w:r>
            <w:r>
              <w:rPr>
                <w:sz w:val="22"/>
                <w:szCs w:val="22"/>
                <w:lang w:val="uk-UA"/>
              </w:rPr>
              <w:t xml:space="preserve">ям у </w:t>
            </w:r>
            <w:r w:rsidRPr="00AC3D61">
              <w:rPr>
                <w:sz w:val="22"/>
                <w:szCs w:val="22"/>
                <w:lang w:val="ru-RU"/>
              </w:rPr>
              <w:t>3</w:t>
            </w:r>
            <w:r w:rsidRPr="005003C2">
              <w:rPr>
                <w:sz w:val="22"/>
                <w:szCs w:val="22"/>
                <w:lang w:val="uk-UA"/>
              </w:rPr>
              <w:t xml:space="preserve"> областях завершене</w:t>
            </w:r>
          </w:p>
        </w:tc>
        <w:tc>
          <w:tcPr>
            <w:tcW w:w="2561" w:type="dxa"/>
          </w:tcPr>
          <w:p w:rsidR="0093667C" w:rsidRPr="005003C2" w:rsidRDefault="0093667C" w:rsidP="007C6071">
            <w:pPr>
              <w:pStyle w:val="afa"/>
              <w:tabs>
                <w:tab w:val="left" w:pos="-720"/>
                <w:tab w:val="left" w:pos="328"/>
                <w:tab w:val="left" w:pos="720"/>
              </w:tabs>
              <w:suppressAutoHyphens/>
              <w:ind w:left="360" w:firstLine="263"/>
              <w:jc w:val="both"/>
              <w:rPr>
                <w:bCs/>
                <w:szCs w:val="22"/>
                <w:lang w:val="uk-UA"/>
              </w:rPr>
            </w:pPr>
            <w:r w:rsidRPr="005003C2">
              <w:rPr>
                <w:bCs/>
                <w:sz w:val="22"/>
                <w:szCs w:val="22"/>
                <w:lang w:val="uk-UA"/>
              </w:rPr>
              <w:t>10 000 000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i/>
                <w:szCs w:val="22"/>
                <w:lang w:val="uk-UA"/>
              </w:rPr>
            </w:pPr>
            <w:r w:rsidRPr="005003C2">
              <w:rPr>
                <w:sz w:val="22"/>
                <w:szCs w:val="22"/>
                <w:lang w:val="uk-UA"/>
              </w:rPr>
              <w:t>Впроваджено по всій країні надання послуг із залучення до зайнятості непрацюючих  працездатних одержувачів державної соціальної допомоги малозабезпеченим сім’ям</w:t>
            </w:r>
          </w:p>
        </w:tc>
        <w:tc>
          <w:tcPr>
            <w:tcW w:w="2561" w:type="dxa"/>
          </w:tcPr>
          <w:p w:rsidR="0093667C" w:rsidRPr="005003C2" w:rsidRDefault="0093667C" w:rsidP="007C6071">
            <w:pPr>
              <w:pStyle w:val="afa"/>
              <w:tabs>
                <w:tab w:val="left" w:pos="-720"/>
                <w:tab w:val="left" w:pos="328"/>
                <w:tab w:val="left" w:pos="720"/>
              </w:tabs>
              <w:suppressAutoHyphens/>
              <w:spacing w:line="240" w:lineRule="auto"/>
              <w:ind w:left="360" w:firstLine="263"/>
              <w:jc w:val="both"/>
              <w:rPr>
                <w:bCs/>
                <w:szCs w:val="22"/>
                <w:lang w:val="uk-UA"/>
              </w:rPr>
            </w:pPr>
            <w:r w:rsidRPr="005003C2">
              <w:rPr>
                <w:bCs/>
                <w:sz w:val="22"/>
                <w:szCs w:val="22"/>
                <w:lang w:val="uk-UA"/>
              </w:rPr>
              <w:t>15 000 000</w:t>
            </w:r>
          </w:p>
        </w:tc>
      </w:tr>
      <w:tr w:rsidR="0093667C" w:rsidRPr="005003C2" w:rsidTr="00EB439D">
        <w:tc>
          <w:tcPr>
            <w:tcW w:w="4894" w:type="dxa"/>
          </w:tcPr>
          <w:p w:rsidR="0093667C" w:rsidRPr="00AD5483" w:rsidRDefault="00B73115" w:rsidP="00913F11">
            <w:pPr>
              <w:pStyle w:val="afa"/>
              <w:numPr>
                <w:ilvl w:val="0"/>
                <w:numId w:val="32"/>
              </w:numPr>
              <w:tabs>
                <w:tab w:val="left" w:pos="-720"/>
                <w:tab w:val="left" w:pos="720"/>
              </w:tabs>
              <w:suppressAutoHyphens/>
              <w:spacing w:line="240" w:lineRule="auto"/>
              <w:rPr>
                <w:szCs w:val="22"/>
                <w:highlight w:val="yellow"/>
                <w:lang w:val="uk-UA"/>
              </w:rPr>
            </w:pPr>
            <w:r w:rsidRPr="00B73115">
              <w:rPr>
                <w:color w:val="000000"/>
                <w:sz w:val="22"/>
                <w:szCs w:val="22"/>
                <w:highlight w:val="yellow"/>
                <w:lang w:val="uk-UA"/>
              </w:rPr>
              <w:t>Створено при Міністерстві соціальної політики України систему соціального інспектування</w:t>
            </w:r>
          </w:p>
        </w:tc>
        <w:tc>
          <w:tcPr>
            <w:tcW w:w="2561" w:type="dxa"/>
          </w:tcPr>
          <w:p w:rsidR="0093667C" w:rsidRPr="00AD5483" w:rsidRDefault="00B73115" w:rsidP="007C6071">
            <w:pPr>
              <w:pStyle w:val="afa"/>
              <w:tabs>
                <w:tab w:val="left" w:pos="-720"/>
                <w:tab w:val="left" w:pos="328"/>
                <w:tab w:val="left" w:pos="720"/>
              </w:tabs>
              <w:suppressAutoHyphens/>
              <w:spacing w:line="240" w:lineRule="auto"/>
              <w:ind w:left="360" w:firstLine="263"/>
              <w:jc w:val="both"/>
              <w:rPr>
                <w:bCs/>
                <w:szCs w:val="22"/>
                <w:highlight w:val="yellow"/>
                <w:lang w:val="uk-UA"/>
              </w:rPr>
            </w:pPr>
            <w:r w:rsidRPr="00B73115">
              <w:rPr>
                <w:bCs/>
                <w:sz w:val="22"/>
                <w:szCs w:val="22"/>
                <w:highlight w:val="yellow"/>
                <w:lang w:val="uk-UA"/>
              </w:rPr>
              <w:t>20 000 000</w:t>
            </w:r>
          </w:p>
        </w:tc>
      </w:tr>
      <w:tr w:rsidR="0093667C" w:rsidRPr="005003C2" w:rsidTr="00EB439D">
        <w:tc>
          <w:tcPr>
            <w:tcW w:w="4894" w:type="dxa"/>
          </w:tcPr>
          <w:p w:rsidR="0093667C" w:rsidRPr="005003C2" w:rsidRDefault="0093667C" w:rsidP="00913F11">
            <w:pPr>
              <w:pStyle w:val="afa"/>
              <w:numPr>
                <w:ilvl w:val="0"/>
                <w:numId w:val="32"/>
              </w:numPr>
              <w:tabs>
                <w:tab w:val="left" w:pos="-720"/>
                <w:tab w:val="left" w:pos="720"/>
              </w:tabs>
              <w:suppressAutoHyphens/>
              <w:spacing w:line="240" w:lineRule="auto"/>
              <w:rPr>
                <w:iCs/>
                <w:szCs w:val="22"/>
                <w:lang w:val="uk-UA"/>
              </w:rPr>
            </w:pPr>
            <w:r w:rsidRPr="005003C2">
              <w:rPr>
                <w:iCs/>
                <w:sz w:val="22"/>
                <w:szCs w:val="22"/>
                <w:lang w:val="uk-UA"/>
              </w:rPr>
              <w:t xml:space="preserve"> Завершено перевірку 80% особових справ одержувачів ДСД</w:t>
            </w:r>
          </w:p>
        </w:tc>
        <w:tc>
          <w:tcPr>
            <w:tcW w:w="2561" w:type="dxa"/>
          </w:tcPr>
          <w:p w:rsidR="0093667C" w:rsidRPr="005003C2" w:rsidRDefault="0093667C" w:rsidP="007C6071">
            <w:pPr>
              <w:pStyle w:val="afa"/>
              <w:tabs>
                <w:tab w:val="left" w:pos="-720"/>
                <w:tab w:val="left" w:pos="328"/>
                <w:tab w:val="left" w:pos="720"/>
              </w:tabs>
              <w:suppressAutoHyphens/>
              <w:spacing w:line="240" w:lineRule="auto"/>
              <w:ind w:left="360" w:firstLine="263"/>
              <w:jc w:val="both"/>
              <w:rPr>
                <w:bCs/>
                <w:szCs w:val="22"/>
                <w:lang w:val="uk-UA"/>
              </w:rPr>
            </w:pPr>
            <w:r w:rsidRPr="005003C2">
              <w:rPr>
                <w:bCs/>
                <w:sz w:val="22"/>
                <w:szCs w:val="22"/>
                <w:lang w:val="uk-UA"/>
              </w:rPr>
              <w:t>10 000 000</w:t>
            </w:r>
          </w:p>
        </w:tc>
      </w:tr>
      <w:tr w:rsidR="0093667C" w:rsidRPr="005003C2" w:rsidTr="00EB439D">
        <w:tc>
          <w:tcPr>
            <w:tcW w:w="4894" w:type="dxa"/>
          </w:tcPr>
          <w:p w:rsidR="0093667C" w:rsidRPr="005003C2" w:rsidRDefault="0093667C" w:rsidP="00913F11">
            <w:pPr>
              <w:numPr>
                <w:ilvl w:val="0"/>
                <w:numId w:val="32"/>
              </w:numPr>
              <w:tabs>
                <w:tab w:val="left" w:pos="-720"/>
                <w:tab w:val="left" w:pos="720"/>
              </w:tabs>
              <w:suppressAutoHyphens/>
              <w:spacing w:line="240" w:lineRule="auto"/>
              <w:rPr>
                <w:i/>
                <w:szCs w:val="22"/>
                <w:lang w:val="uk-UA"/>
              </w:rPr>
            </w:pPr>
            <w:r>
              <w:rPr>
                <w:sz w:val="22"/>
                <w:szCs w:val="22"/>
                <w:lang w:val="uk-UA"/>
              </w:rPr>
              <w:t>Здійснено перевірку</w:t>
            </w:r>
            <w:r w:rsidRPr="005003C2">
              <w:rPr>
                <w:sz w:val="22"/>
                <w:szCs w:val="22"/>
                <w:lang w:val="uk-UA"/>
              </w:rPr>
              <w:t xml:space="preserve"> правильності надання державної соціальної допомоги малозабезпеченим</w:t>
            </w:r>
            <w:r>
              <w:rPr>
                <w:sz w:val="22"/>
                <w:szCs w:val="22"/>
                <w:lang w:val="uk-UA"/>
              </w:rPr>
              <w:t xml:space="preserve"> сім’ям на основі аналізу</w:t>
            </w:r>
            <w:r w:rsidRPr="005003C2">
              <w:rPr>
                <w:sz w:val="22"/>
                <w:szCs w:val="22"/>
                <w:lang w:val="uk-UA"/>
              </w:rPr>
              <w:t xml:space="preserve"> виявлених розбіжностей під час обміну  відомостями із зовнішніми базами даних</w:t>
            </w:r>
            <w:r>
              <w:rPr>
                <w:sz w:val="22"/>
                <w:szCs w:val="22"/>
                <w:lang w:val="uk-UA"/>
              </w:rPr>
              <w:t>,</w:t>
            </w:r>
            <w:r w:rsidRPr="005003C2">
              <w:rPr>
                <w:sz w:val="22"/>
                <w:szCs w:val="22"/>
                <w:lang w:val="uk-UA"/>
              </w:rPr>
              <w:t xml:space="preserve"> та надано пропозиції щодо усунення порушень та помилок</w:t>
            </w:r>
          </w:p>
        </w:tc>
        <w:tc>
          <w:tcPr>
            <w:tcW w:w="2561" w:type="dxa"/>
          </w:tcPr>
          <w:p w:rsidR="0093667C" w:rsidRPr="005003C2" w:rsidRDefault="0093667C" w:rsidP="007C6071">
            <w:pPr>
              <w:tabs>
                <w:tab w:val="left" w:pos="-720"/>
                <w:tab w:val="left" w:pos="328"/>
                <w:tab w:val="left" w:pos="720"/>
              </w:tabs>
              <w:suppressAutoHyphens/>
              <w:spacing w:line="240" w:lineRule="auto"/>
              <w:ind w:firstLine="623"/>
              <w:jc w:val="both"/>
              <w:rPr>
                <w:bCs/>
                <w:szCs w:val="22"/>
                <w:lang w:val="uk-UA"/>
              </w:rPr>
            </w:pPr>
            <w:r w:rsidRPr="005003C2">
              <w:rPr>
                <w:bCs/>
                <w:sz w:val="22"/>
                <w:szCs w:val="22"/>
                <w:lang w:val="uk-UA"/>
              </w:rPr>
              <w:t>10 000 000</w:t>
            </w:r>
          </w:p>
        </w:tc>
      </w:tr>
      <w:tr w:rsidR="0093667C" w:rsidRPr="005003C2" w:rsidTr="00913F11">
        <w:tc>
          <w:tcPr>
            <w:tcW w:w="4894" w:type="dxa"/>
          </w:tcPr>
          <w:p w:rsidR="0093667C" w:rsidRPr="00913F11" w:rsidRDefault="0093667C" w:rsidP="00913F11">
            <w:pPr>
              <w:numPr>
                <w:ilvl w:val="0"/>
                <w:numId w:val="32"/>
              </w:numPr>
              <w:shd w:val="clear" w:color="auto" w:fill="FFFFFF"/>
              <w:spacing w:after="120" w:line="240" w:lineRule="auto"/>
              <w:rPr>
                <w:bCs/>
                <w:szCs w:val="22"/>
                <w:lang w:val="uk-UA"/>
              </w:rPr>
            </w:pPr>
            <w:r w:rsidRPr="00913F11">
              <w:rPr>
                <w:iCs/>
                <w:sz w:val="22"/>
                <w:szCs w:val="22"/>
                <w:lang w:val="uk-UA"/>
              </w:rPr>
              <w:t>Проведено дві тематичні перевірки: перевірку ДСД та однієї програми соціальної допомоги з підвищеним рівнем ризику з застосуванням адекватної системи визначення профілю ризику</w:t>
            </w:r>
          </w:p>
        </w:tc>
        <w:tc>
          <w:tcPr>
            <w:tcW w:w="2561" w:type="dxa"/>
          </w:tcPr>
          <w:p w:rsidR="0093667C" w:rsidRPr="005003C2" w:rsidRDefault="0093667C" w:rsidP="007C6071">
            <w:pPr>
              <w:tabs>
                <w:tab w:val="left" w:pos="-720"/>
                <w:tab w:val="left" w:pos="328"/>
                <w:tab w:val="left" w:pos="720"/>
              </w:tabs>
              <w:suppressAutoHyphens/>
              <w:spacing w:line="240" w:lineRule="auto"/>
              <w:ind w:firstLine="623"/>
              <w:jc w:val="both"/>
              <w:rPr>
                <w:bCs/>
                <w:szCs w:val="22"/>
                <w:lang w:val="uk-UA"/>
              </w:rPr>
            </w:pPr>
            <w:r w:rsidRPr="005003C2">
              <w:rPr>
                <w:bCs/>
                <w:sz w:val="22"/>
                <w:szCs w:val="22"/>
                <w:lang w:val="uk-UA"/>
              </w:rPr>
              <w:t>10 000 000</w:t>
            </w:r>
          </w:p>
        </w:tc>
      </w:tr>
      <w:tr w:rsidR="0093667C" w:rsidRPr="005003C2" w:rsidTr="00913F11">
        <w:tc>
          <w:tcPr>
            <w:tcW w:w="4894" w:type="dxa"/>
          </w:tcPr>
          <w:p w:rsidR="0093667C" w:rsidRPr="005003C2" w:rsidRDefault="0093667C" w:rsidP="00C11D56">
            <w:pPr>
              <w:numPr>
                <w:ilvl w:val="0"/>
                <w:numId w:val="32"/>
              </w:numPr>
              <w:shd w:val="clear" w:color="auto" w:fill="FFFFFF"/>
              <w:tabs>
                <w:tab w:val="left" w:pos="-720"/>
                <w:tab w:val="left" w:pos="720"/>
              </w:tabs>
              <w:suppressAutoHyphens/>
              <w:spacing w:line="240" w:lineRule="auto"/>
              <w:rPr>
                <w:i/>
                <w:szCs w:val="22"/>
                <w:lang w:val="uk-UA"/>
              </w:rPr>
            </w:pPr>
            <w:r w:rsidRPr="005003C2">
              <w:rPr>
                <w:color w:val="000000"/>
                <w:sz w:val="22"/>
                <w:szCs w:val="22"/>
                <w:lang w:val="uk-UA"/>
              </w:rPr>
              <w:t xml:space="preserve">Опрацювання заяв на призначення державної соціальної допомоги малозабезпеченим сім’ям здійснюється  з використанням нової інформаційно-аналітичної системи соціального захисту </w:t>
            </w:r>
            <w:r w:rsidR="00C11D56">
              <w:rPr>
                <w:color w:val="000000"/>
                <w:sz w:val="22"/>
                <w:szCs w:val="22"/>
                <w:lang w:val="uk-UA"/>
              </w:rPr>
              <w:t>в</w:t>
            </w:r>
            <w:r w:rsidRPr="005003C2">
              <w:rPr>
                <w:color w:val="000000"/>
                <w:sz w:val="22"/>
                <w:szCs w:val="22"/>
                <w:lang w:val="uk-UA"/>
              </w:rPr>
              <w:t xml:space="preserve"> 70% місцевих орган</w:t>
            </w:r>
            <w:r w:rsidR="00C11D56">
              <w:rPr>
                <w:color w:val="000000"/>
                <w:sz w:val="22"/>
                <w:szCs w:val="22"/>
                <w:lang w:val="uk-UA"/>
              </w:rPr>
              <w:t>ів</w:t>
            </w:r>
            <w:r w:rsidRPr="005003C2">
              <w:rPr>
                <w:color w:val="000000"/>
                <w:sz w:val="22"/>
                <w:szCs w:val="22"/>
                <w:lang w:val="uk-UA"/>
              </w:rPr>
              <w:t xml:space="preserve"> соціального захисту </w:t>
            </w:r>
          </w:p>
        </w:tc>
        <w:tc>
          <w:tcPr>
            <w:tcW w:w="2561" w:type="dxa"/>
          </w:tcPr>
          <w:p w:rsidR="0093667C" w:rsidRPr="005003C2" w:rsidRDefault="0093667C" w:rsidP="007C6071">
            <w:pPr>
              <w:tabs>
                <w:tab w:val="left" w:pos="-720"/>
                <w:tab w:val="left" w:pos="328"/>
                <w:tab w:val="left" w:pos="720"/>
              </w:tabs>
              <w:suppressAutoHyphens/>
              <w:ind w:firstLine="623"/>
              <w:jc w:val="both"/>
              <w:rPr>
                <w:bCs/>
                <w:szCs w:val="22"/>
                <w:lang w:val="uk-UA"/>
              </w:rPr>
            </w:pPr>
            <w:r w:rsidRPr="005003C2">
              <w:rPr>
                <w:bCs/>
                <w:sz w:val="22"/>
                <w:szCs w:val="22"/>
                <w:lang w:val="uk-UA"/>
              </w:rPr>
              <w:t>10 000 000</w:t>
            </w:r>
          </w:p>
        </w:tc>
      </w:tr>
      <w:tr w:rsidR="0093667C" w:rsidRPr="005003C2" w:rsidTr="00EB439D">
        <w:tc>
          <w:tcPr>
            <w:tcW w:w="4894" w:type="dxa"/>
          </w:tcPr>
          <w:p w:rsidR="0093667C" w:rsidRPr="005003C2" w:rsidRDefault="0093667C" w:rsidP="00913F11">
            <w:pPr>
              <w:numPr>
                <w:ilvl w:val="0"/>
                <w:numId w:val="32"/>
              </w:numPr>
              <w:shd w:val="clear" w:color="auto" w:fill="FFFFFF"/>
              <w:tabs>
                <w:tab w:val="left" w:pos="-720"/>
                <w:tab w:val="left" w:pos="720"/>
              </w:tabs>
              <w:suppressAutoHyphens/>
              <w:spacing w:line="240" w:lineRule="auto"/>
              <w:rPr>
                <w:i/>
                <w:szCs w:val="22"/>
                <w:lang w:val="uk-UA"/>
              </w:rPr>
            </w:pPr>
            <w:r w:rsidRPr="005003C2">
              <w:rPr>
                <w:sz w:val="22"/>
                <w:szCs w:val="22"/>
                <w:lang w:val="uk-UA"/>
              </w:rPr>
              <w:t>В інформаційно-аналітичній системі соціального захисту функціонує модуль моніторингу ефективності програм соціальних виплат</w:t>
            </w:r>
          </w:p>
        </w:tc>
        <w:tc>
          <w:tcPr>
            <w:tcW w:w="2561" w:type="dxa"/>
          </w:tcPr>
          <w:p w:rsidR="0093667C" w:rsidRPr="005003C2" w:rsidRDefault="0093667C" w:rsidP="007C6071">
            <w:pPr>
              <w:tabs>
                <w:tab w:val="left" w:pos="-720"/>
                <w:tab w:val="left" w:pos="328"/>
                <w:tab w:val="left" w:pos="720"/>
              </w:tabs>
              <w:suppressAutoHyphens/>
              <w:ind w:firstLine="623"/>
              <w:jc w:val="both"/>
              <w:rPr>
                <w:bCs/>
                <w:szCs w:val="22"/>
                <w:lang w:val="uk-UA"/>
              </w:rPr>
            </w:pPr>
            <w:r w:rsidRPr="005003C2">
              <w:rPr>
                <w:bCs/>
                <w:sz w:val="22"/>
                <w:szCs w:val="22"/>
                <w:lang w:val="uk-UA"/>
              </w:rPr>
              <w:t>5 000 000</w:t>
            </w:r>
          </w:p>
        </w:tc>
      </w:tr>
      <w:tr w:rsidR="0093667C" w:rsidRPr="005003C2" w:rsidTr="00EB439D">
        <w:tc>
          <w:tcPr>
            <w:tcW w:w="4894" w:type="dxa"/>
          </w:tcPr>
          <w:p w:rsidR="0093667C" w:rsidRPr="005003C2" w:rsidRDefault="0093667C" w:rsidP="00913F11">
            <w:pPr>
              <w:numPr>
                <w:ilvl w:val="0"/>
                <w:numId w:val="32"/>
              </w:numPr>
              <w:tabs>
                <w:tab w:val="left" w:pos="-720"/>
                <w:tab w:val="left" w:pos="720"/>
              </w:tabs>
              <w:suppressAutoHyphens/>
              <w:spacing w:line="240" w:lineRule="auto"/>
              <w:rPr>
                <w:i/>
                <w:szCs w:val="22"/>
                <w:lang w:val="uk-UA"/>
              </w:rPr>
            </w:pPr>
            <w:r w:rsidRPr="005003C2">
              <w:rPr>
                <w:sz w:val="22"/>
                <w:szCs w:val="22"/>
                <w:lang w:val="uk-UA"/>
              </w:rPr>
              <w:lastRenderedPageBreak/>
              <w:t>Інформаційно-аналітичну систему соціального захисту доповнено модулем соціальних послуг і проведено тестування цього модуля в 2-х областях</w:t>
            </w:r>
          </w:p>
        </w:tc>
        <w:tc>
          <w:tcPr>
            <w:tcW w:w="2561" w:type="dxa"/>
          </w:tcPr>
          <w:p w:rsidR="0093667C" w:rsidRPr="005003C2" w:rsidRDefault="0093667C" w:rsidP="007C6071">
            <w:pPr>
              <w:tabs>
                <w:tab w:val="left" w:pos="-720"/>
                <w:tab w:val="left" w:pos="328"/>
                <w:tab w:val="left" w:pos="720"/>
              </w:tabs>
              <w:suppressAutoHyphens/>
              <w:ind w:firstLine="623"/>
              <w:jc w:val="both"/>
              <w:rPr>
                <w:bCs/>
                <w:szCs w:val="22"/>
                <w:lang w:val="uk-UA"/>
              </w:rPr>
            </w:pPr>
            <w:r w:rsidRPr="005003C2">
              <w:rPr>
                <w:bCs/>
                <w:sz w:val="22"/>
                <w:szCs w:val="22"/>
                <w:lang w:val="uk-UA"/>
              </w:rPr>
              <w:t>5 000 000</w:t>
            </w:r>
          </w:p>
        </w:tc>
      </w:tr>
      <w:tr w:rsidR="0093667C" w:rsidRPr="005003C2" w:rsidTr="00EB439D">
        <w:tc>
          <w:tcPr>
            <w:tcW w:w="4894" w:type="dxa"/>
          </w:tcPr>
          <w:p w:rsidR="0093667C" w:rsidRPr="005003C2" w:rsidRDefault="0093667C" w:rsidP="00913F11">
            <w:pPr>
              <w:numPr>
                <w:ilvl w:val="0"/>
                <w:numId w:val="32"/>
              </w:numPr>
              <w:tabs>
                <w:tab w:val="left" w:pos="-720"/>
                <w:tab w:val="left" w:pos="720"/>
              </w:tabs>
              <w:suppressAutoHyphens/>
              <w:spacing w:line="240" w:lineRule="auto"/>
              <w:rPr>
                <w:i/>
                <w:szCs w:val="22"/>
                <w:lang w:val="uk-UA"/>
              </w:rPr>
            </w:pPr>
            <w:r w:rsidRPr="005003C2">
              <w:rPr>
                <w:sz w:val="22"/>
                <w:szCs w:val="22"/>
                <w:lang w:val="uk-UA"/>
              </w:rPr>
              <w:t>ІАССЗН, в якій здійснюється обробка соціальних виплат і соціальних послуг, функціонує в масштабах усієї країни</w:t>
            </w:r>
          </w:p>
        </w:tc>
        <w:tc>
          <w:tcPr>
            <w:tcW w:w="2561" w:type="dxa"/>
          </w:tcPr>
          <w:p w:rsidR="0093667C" w:rsidRPr="005003C2" w:rsidRDefault="0093667C" w:rsidP="007C6071">
            <w:pPr>
              <w:tabs>
                <w:tab w:val="left" w:pos="-720"/>
                <w:tab w:val="left" w:pos="328"/>
                <w:tab w:val="left" w:pos="720"/>
              </w:tabs>
              <w:suppressAutoHyphens/>
              <w:ind w:firstLine="623"/>
              <w:jc w:val="both"/>
              <w:rPr>
                <w:bCs/>
                <w:szCs w:val="22"/>
                <w:lang w:val="uk-UA"/>
              </w:rPr>
            </w:pPr>
            <w:r w:rsidRPr="005003C2">
              <w:rPr>
                <w:bCs/>
                <w:sz w:val="22"/>
                <w:szCs w:val="22"/>
                <w:lang w:val="uk-UA"/>
              </w:rPr>
              <w:t>10 000 000</w:t>
            </w:r>
          </w:p>
        </w:tc>
      </w:tr>
      <w:tr w:rsidR="0093667C" w:rsidRPr="00AD5483" w:rsidTr="00EB439D">
        <w:tc>
          <w:tcPr>
            <w:tcW w:w="4894" w:type="dxa"/>
          </w:tcPr>
          <w:p w:rsidR="0093667C" w:rsidRPr="00AD5483" w:rsidRDefault="00B73115" w:rsidP="00913F11">
            <w:pPr>
              <w:numPr>
                <w:ilvl w:val="0"/>
                <w:numId w:val="32"/>
              </w:numPr>
              <w:tabs>
                <w:tab w:val="left" w:pos="-720"/>
                <w:tab w:val="left" w:pos="720"/>
              </w:tabs>
              <w:suppressAutoHyphens/>
              <w:spacing w:line="240" w:lineRule="auto"/>
              <w:rPr>
                <w:i/>
                <w:szCs w:val="22"/>
                <w:highlight w:val="yellow"/>
                <w:lang w:val="uk-UA"/>
              </w:rPr>
            </w:pPr>
            <w:r w:rsidRPr="00B73115">
              <w:rPr>
                <w:color w:val="000000"/>
                <w:sz w:val="22"/>
                <w:szCs w:val="22"/>
                <w:highlight w:val="yellow"/>
                <w:lang w:val="uk-UA"/>
              </w:rPr>
              <w:t>Наявність правової бази для проведення  реформування інтернатних закладів та розвитку сімейних форм виховання дітей-сиріт та дітей, позбавлених батьківського піклування</w:t>
            </w:r>
          </w:p>
        </w:tc>
        <w:tc>
          <w:tcPr>
            <w:tcW w:w="2561" w:type="dxa"/>
          </w:tcPr>
          <w:p w:rsidR="0093667C" w:rsidRPr="00AD5483" w:rsidRDefault="00B73115" w:rsidP="007C6071">
            <w:pPr>
              <w:tabs>
                <w:tab w:val="left" w:pos="-720"/>
                <w:tab w:val="left" w:pos="328"/>
                <w:tab w:val="left" w:pos="720"/>
              </w:tabs>
              <w:suppressAutoHyphens/>
              <w:ind w:firstLine="623"/>
              <w:jc w:val="both"/>
              <w:rPr>
                <w:bCs/>
                <w:szCs w:val="22"/>
                <w:highlight w:val="yellow"/>
                <w:lang w:val="uk-UA"/>
              </w:rPr>
            </w:pPr>
            <w:r w:rsidRPr="00B73115">
              <w:rPr>
                <w:bCs/>
                <w:sz w:val="22"/>
                <w:szCs w:val="22"/>
                <w:highlight w:val="yellow"/>
                <w:lang w:val="uk-UA"/>
              </w:rPr>
              <w:t>5 000 000</w:t>
            </w:r>
          </w:p>
        </w:tc>
      </w:tr>
      <w:tr w:rsidR="0093667C" w:rsidRPr="005003C2" w:rsidTr="00EB439D">
        <w:tc>
          <w:tcPr>
            <w:tcW w:w="4894" w:type="dxa"/>
          </w:tcPr>
          <w:p w:rsidR="0093667C" w:rsidRPr="005003C2" w:rsidRDefault="0093667C" w:rsidP="00325EF3">
            <w:pPr>
              <w:numPr>
                <w:ilvl w:val="0"/>
                <w:numId w:val="32"/>
              </w:numPr>
              <w:tabs>
                <w:tab w:val="left" w:pos="-720"/>
                <w:tab w:val="left" w:pos="720"/>
              </w:tabs>
              <w:suppressAutoHyphens/>
              <w:spacing w:line="240" w:lineRule="auto"/>
              <w:rPr>
                <w:i/>
                <w:szCs w:val="22"/>
                <w:lang w:val="uk-UA"/>
              </w:rPr>
            </w:pPr>
            <w:r w:rsidRPr="005003C2">
              <w:rPr>
                <w:sz w:val="22"/>
                <w:szCs w:val="22"/>
                <w:lang w:val="uk-UA"/>
              </w:rPr>
              <w:t>Зменшення кількості дітей, які знаходяться в інтернатних закладах в пілотних областях, на 40% порівняно з базовим рівнем</w:t>
            </w:r>
          </w:p>
        </w:tc>
        <w:tc>
          <w:tcPr>
            <w:tcW w:w="2561" w:type="dxa"/>
          </w:tcPr>
          <w:p w:rsidR="0093667C" w:rsidRPr="005003C2" w:rsidRDefault="0093667C" w:rsidP="007C6071">
            <w:pPr>
              <w:tabs>
                <w:tab w:val="left" w:pos="-720"/>
                <w:tab w:val="left" w:pos="328"/>
                <w:tab w:val="left" w:pos="720"/>
              </w:tabs>
              <w:suppressAutoHyphens/>
              <w:ind w:firstLine="623"/>
              <w:jc w:val="both"/>
              <w:rPr>
                <w:bCs/>
                <w:szCs w:val="22"/>
                <w:lang w:val="uk-UA"/>
              </w:rPr>
            </w:pPr>
            <w:r w:rsidRPr="005003C2">
              <w:rPr>
                <w:bCs/>
                <w:sz w:val="22"/>
                <w:szCs w:val="22"/>
                <w:lang w:val="uk-UA"/>
              </w:rPr>
              <w:t>10 000 000</w:t>
            </w:r>
          </w:p>
        </w:tc>
      </w:tr>
    </w:tbl>
    <w:p w:rsidR="0093667C" w:rsidRPr="005003C2" w:rsidRDefault="0093667C" w:rsidP="00CE57C9">
      <w:pPr>
        <w:spacing w:after="240" w:line="240" w:lineRule="auto"/>
        <w:ind w:left="720" w:hanging="720"/>
        <w:jc w:val="both"/>
        <w:rPr>
          <w:bCs/>
          <w:sz w:val="22"/>
          <w:szCs w:val="22"/>
          <w:lang w:val="uk-UA"/>
        </w:rPr>
      </w:pPr>
    </w:p>
    <w:p w:rsidR="0093667C" w:rsidRPr="005003C2" w:rsidRDefault="0093667C" w:rsidP="00CE57C9">
      <w:pPr>
        <w:tabs>
          <w:tab w:val="left" w:pos="-720"/>
          <w:tab w:val="left" w:pos="720"/>
          <w:tab w:val="left" w:pos="1440"/>
        </w:tabs>
        <w:suppressAutoHyphens/>
        <w:spacing w:line="240" w:lineRule="auto"/>
        <w:ind w:left="1440" w:hanging="1440"/>
        <w:jc w:val="both"/>
        <w:rPr>
          <w:sz w:val="22"/>
          <w:szCs w:val="22"/>
          <w:lang w:val="uk-UA"/>
        </w:rPr>
      </w:pPr>
      <w:r w:rsidRPr="005003C2">
        <w:rPr>
          <w:sz w:val="22"/>
          <w:szCs w:val="22"/>
          <w:lang w:val="uk-UA"/>
        </w:rPr>
        <w:tab/>
        <w:t>(b)</w:t>
      </w:r>
      <w:r w:rsidRPr="005003C2">
        <w:rPr>
          <w:sz w:val="22"/>
          <w:szCs w:val="22"/>
          <w:lang w:val="uk-UA"/>
        </w:rPr>
        <w:tab/>
        <w:t xml:space="preserve">Якщо Банк у будь-який час визначить, що будь-яка частка сум, </w:t>
      </w:r>
      <w:r w:rsidR="00AD182E">
        <w:rPr>
          <w:sz w:val="22"/>
          <w:szCs w:val="22"/>
          <w:lang w:val="uk-UA"/>
        </w:rPr>
        <w:t>виплачених Банком</w:t>
      </w:r>
      <w:r w:rsidRPr="005003C2">
        <w:rPr>
          <w:sz w:val="22"/>
          <w:szCs w:val="22"/>
          <w:lang w:val="uk-UA"/>
        </w:rPr>
        <w:t xml:space="preserve"> Позичальник</w:t>
      </w:r>
      <w:r w:rsidR="004243E8">
        <w:rPr>
          <w:sz w:val="22"/>
          <w:szCs w:val="22"/>
          <w:lang w:val="uk-UA"/>
        </w:rPr>
        <w:t>у</w:t>
      </w:r>
      <w:r w:rsidRPr="005003C2">
        <w:rPr>
          <w:sz w:val="22"/>
          <w:szCs w:val="22"/>
          <w:lang w:val="uk-UA"/>
        </w:rPr>
        <w:t xml:space="preserve"> за Категорією (1):</w:t>
      </w:r>
      <w:r w:rsidRPr="005003C2">
        <w:rPr>
          <w:spacing w:val="-2"/>
          <w:sz w:val="22"/>
          <w:szCs w:val="22"/>
          <w:lang w:val="uk-UA"/>
        </w:rPr>
        <w:t xml:space="preserve"> (a) </w:t>
      </w:r>
      <w:r w:rsidR="00CD23C4">
        <w:rPr>
          <w:spacing w:val="-2"/>
          <w:sz w:val="22"/>
          <w:szCs w:val="22"/>
          <w:lang w:val="uk-UA"/>
        </w:rPr>
        <w:t>використані для фінансування</w:t>
      </w:r>
      <w:r w:rsidRPr="005003C2">
        <w:rPr>
          <w:sz w:val="22"/>
          <w:szCs w:val="22"/>
          <w:lang w:val="uk-UA"/>
        </w:rPr>
        <w:t xml:space="preserve"> </w:t>
      </w:r>
      <w:r w:rsidRPr="005003C2">
        <w:rPr>
          <w:spacing w:val="-2"/>
          <w:sz w:val="22"/>
          <w:szCs w:val="22"/>
          <w:lang w:val="uk-UA"/>
        </w:rPr>
        <w:t>витрат, які не є прийнятними згідно з ППВ; або (b) не відповідала положенням підпункту (а) пункту 2 частини В розділу IV</w:t>
      </w:r>
      <w:r w:rsidR="00A8268A">
        <w:rPr>
          <w:spacing w:val="-2"/>
          <w:sz w:val="22"/>
          <w:szCs w:val="22"/>
          <w:lang w:val="uk-UA"/>
        </w:rPr>
        <w:t xml:space="preserve"> і положенням ОПП</w:t>
      </w:r>
      <w:r w:rsidRPr="005003C2">
        <w:rPr>
          <w:sz w:val="22"/>
          <w:szCs w:val="22"/>
          <w:lang w:val="uk-UA"/>
        </w:rPr>
        <w:t>, то Позичальник негайно відшкодовує Банкові будь-яку таку суму, зазначену Банком у повідомленні на адресу Позичальника.</w:t>
      </w:r>
    </w:p>
    <w:p w:rsidR="0093667C" w:rsidRPr="005003C2" w:rsidRDefault="0093667C" w:rsidP="002B2F5A">
      <w:pPr>
        <w:pStyle w:val="ac"/>
        <w:rPr>
          <w:b/>
          <w:bCs/>
          <w:sz w:val="22"/>
          <w:szCs w:val="22"/>
          <w:lang w:val="uk-UA"/>
        </w:rPr>
      </w:pPr>
    </w:p>
    <w:p w:rsidR="0093667C" w:rsidRPr="005003C2" w:rsidRDefault="00C51FEB">
      <w:pPr>
        <w:pStyle w:val="ac"/>
        <w:ind w:left="30"/>
        <w:rPr>
          <w:sz w:val="22"/>
          <w:szCs w:val="22"/>
          <w:lang w:val="uk-UA"/>
        </w:rPr>
      </w:pPr>
      <w:r>
        <w:rPr>
          <w:bCs/>
          <w:sz w:val="22"/>
          <w:szCs w:val="22"/>
          <w:lang w:val="uk-UA"/>
        </w:rPr>
        <w:t>3</w:t>
      </w:r>
      <w:r w:rsidR="0093667C" w:rsidRPr="005003C2">
        <w:rPr>
          <w:bCs/>
          <w:sz w:val="22"/>
          <w:szCs w:val="22"/>
          <w:lang w:val="uk-UA"/>
        </w:rPr>
        <w:t>.</w:t>
      </w:r>
      <w:r w:rsidR="0093667C" w:rsidRPr="005003C2">
        <w:rPr>
          <w:b/>
          <w:bCs/>
          <w:sz w:val="22"/>
          <w:szCs w:val="22"/>
          <w:lang w:val="uk-UA"/>
        </w:rPr>
        <w:tab/>
      </w:r>
      <w:r w:rsidR="006138A5" w:rsidRPr="00917AF7">
        <w:rPr>
          <w:sz w:val="22"/>
          <w:szCs w:val="22"/>
          <w:lang w:val="uk-UA"/>
        </w:rPr>
        <w:t xml:space="preserve">Датою закриття </w:t>
      </w:r>
      <w:r w:rsidR="0093667C" w:rsidRPr="005003C2">
        <w:rPr>
          <w:sz w:val="22"/>
          <w:szCs w:val="22"/>
          <w:lang w:val="uk-UA"/>
        </w:rPr>
        <w:t>є 1 жовтня 2020 року.</w:t>
      </w:r>
    </w:p>
    <w:p w:rsidR="0093667C" w:rsidRPr="005003C2" w:rsidRDefault="0093667C">
      <w:pPr>
        <w:pStyle w:val="ac"/>
        <w:jc w:val="left"/>
        <w:rPr>
          <w:sz w:val="22"/>
          <w:szCs w:val="22"/>
          <w:lang w:val="uk-UA"/>
        </w:rPr>
      </w:pPr>
    </w:p>
    <w:p w:rsidR="0093667C" w:rsidRPr="005003C2" w:rsidRDefault="0093667C" w:rsidP="0013406C">
      <w:pPr>
        <w:spacing w:line="240" w:lineRule="auto"/>
        <w:rPr>
          <w:sz w:val="22"/>
          <w:szCs w:val="22"/>
          <w:lang w:val="uk-UA"/>
        </w:rPr>
      </w:pPr>
      <w:r w:rsidRPr="005003C2">
        <w:rPr>
          <w:sz w:val="22"/>
          <w:szCs w:val="22"/>
          <w:lang w:val="uk-UA"/>
        </w:rPr>
        <w:br w:type="page"/>
      </w:r>
    </w:p>
    <w:p w:rsidR="0093667C" w:rsidRPr="005003C2" w:rsidRDefault="0093667C" w:rsidP="000118A3">
      <w:pPr>
        <w:pStyle w:val="ac"/>
        <w:jc w:val="center"/>
        <w:rPr>
          <w:b/>
          <w:sz w:val="22"/>
          <w:szCs w:val="22"/>
          <w:lang w:val="uk-UA"/>
        </w:rPr>
      </w:pPr>
      <w:r w:rsidRPr="005003C2">
        <w:rPr>
          <w:b/>
          <w:sz w:val="22"/>
          <w:szCs w:val="22"/>
          <w:lang w:val="uk-UA"/>
        </w:rPr>
        <w:t>ДОДАТОК</w:t>
      </w:r>
    </w:p>
    <w:p w:rsidR="0093667C" w:rsidRPr="005003C2" w:rsidRDefault="0093667C" w:rsidP="000118A3">
      <w:pPr>
        <w:pStyle w:val="ac"/>
        <w:jc w:val="center"/>
        <w:rPr>
          <w:b/>
          <w:sz w:val="22"/>
          <w:szCs w:val="22"/>
          <w:lang w:val="uk-UA"/>
        </w:rPr>
      </w:pPr>
      <w:r w:rsidRPr="005003C2">
        <w:rPr>
          <w:b/>
          <w:sz w:val="22"/>
          <w:szCs w:val="22"/>
          <w:lang w:val="uk-UA"/>
        </w:rPr>
        <w:t>до</w:t>
      </w:r>
    </w:p>
    <w:p w:rsidR="0093667C" w:rsidRPr="005003C2" w:rsidRDefault="0093667C" w:rsidP="000118A3">
      <w:pPr>
        <w:pStyle w:val="ac"/>
        <w:jc w:val="center"/>
        <w:rPr>
          <w:b/>
          <w:sz w:val="22"/>
          <w:szCs w:val="22"/>
          <w:lang w:val="uk-UA"/>
        </w:rPr>
      </w:pPr>
      <w:r w:rsidRPr="005003C2">
        <w:rPr>
          <w:b/>
          <w:sz w:val="22"/>
          <w:szCs w:val="22"/>
          <w:lang w:val="uk-UA"/>
        </w:rPr>
        <w:t>ДОДАТКОВОЇ СТАТТІ 2</w:t>
      </w:r>
    </w:p>
    <w:p w:rsidR="0093667C" w:rsidRPr="005003C2" w:rsidRDefault="0093667C" w:rsidP="000118A3">
      <w:pPr>
        <w:pStyle w:val="ac"/>
        <w:jc w:val="center"/>
        <w:rPr>
          <w:b/>
          <w:sz w:val="22"/>
          <w:szCs w:val="22"/>
          <w:lang w:val="uk-UA"/>
        </w:rPr>
      </w:pPr>
    </w:p>
    <w:p w:rsidR="0093667C" w:rsidRPr="005003C2" w:rsidRDefault="0093667C" w:rsidP="000118A3">
      <w:pPr>
        <w:pStyle w:val="ac"/>
        <w:jc w:val="center"/>
        <w:rPr>
          <w:b/>
          <w:sz w:val="22"/>
          <w:szCs w:val="22"/>
          <w:lang w:val="uk-UA"/>
        </w:rPr>
      </w:pPr>
      <w:r w:rsidRPr="005003C2">
        <w:rPr>
          <w:b/>
          <w:sz w:val="22"/>
          <w:szCs w:val="22"/>
          <w:lang w:val="uk-UA"/>
        </w:rPr>
        <w:t>Обов’язкові положення для здійснення закупівель</w:t>
      </w:r>
      <w:r w:rsidRPr="005003C2">
        <w:rPr>
          <w:b/>
          <w:sz w:val="22"/>
          <w:szCs w:val="22"/>
          <w:lang w:val="uk-UA"/>
        </w:rPr>
        <w:br/>
        <w:t>за договорами, що фінансуються банком, укладеними</w:t>
      </w:r>
      <w:r w:rsidRPr="005003C2">
        <w:rPr>
          <w:b/>
          <w:sz w:val="22"/>
          <w:szCs w:val="22"/>
          <w:lang w:val="uk-UA"/>
        </w:rPr>
        <w:br/>
        <w:t xml:space="preserve">за результатами Національних </w:t>
      </w:r>
      <w:r w:rsidR="00C51FEB">
        <w:rPr>
          <w:b/>
          <w:sz w:val="22"/>
          <w:szCs w:val="22"/>
          <w:lang w:val="uk-UA"/>
        </w:rPr>
        <w:t xml:space="preserve">конкурсних </w:t>
      </w:r>
      <w:r w:rsidRPr="005003C2">
        <w:rPr>
          <w:b/>
          <w:sz w:val="22"/>
          <w:szCs w:val="22"/>
          <w:lang w:val="uk-UA"/>
        </w:rPr>
        <w:t>торгів</w:t>
      </w:r>
    </w:p>
    <w:p w:rsidR="0093667C" w:rsidRPr="005003C2" w:rsidRDefault="0093667C" w:rsidP="000118A3">
      <w:pPr>
        <w:pStyle w:val="ac"/>
        <w:jc w:val="center"/>
        <w:rPr>
          <w:b/>
          <w:sz w:val="22"/>
          <w:szCs w:val="22"/>
          <w:lang w:val="uk-UA"/>
        </w:rPr>
      </w:pPr>
    </w:p>
    <w:p w:rsidR="0093667C" w:rsidRPr="005003C2" w:rsidRDefault="0093667C" w:rsidP="000118A3">
      <w:pPr>
        <w:pStyle w:val="ac"/>
        <w:jc w:val="left"/>
        <w:rPr>
          <w:sz w:val="22"/>
          <w:szCs w:val="22"/>
          <w:lang w:val="uk-UA"/>
        </w:rPr>
      </w:pPr>
    </w:p>
    <w:p w:rsidR="0093667C" w:rsidRPr="005003C2" w:rsidRDefault="0093667C" w:rsidP="00446863">
      <w:pPr>
        <w:spacing w:line="280" w:lineRule="auto"/>
        <w:jc w:val="both"/>
        <w:rPr>
          <w:sz w:val="22"/>
          <w:szCs w:val="22"/>
          <w:lang w:val="uk-UA"/>
        </w:rPr>
      </w:pPr>
      <w:r w:rsidRPr="005003C2">
        <w:rPr>
          <w:sz w:val="22"/>
          <w:szCs w:val="22"/>
          <w:lang w:val="uk-UA"/>
        </w:rPr>
        <w:t xml:space="preserve">Національні </w:t>
      </w:r>
      <w:r w:rsidR="00C51FEB">
        <w:rPr>
          <w:sz w:val="22"/>
          <w:szCs w:val="22"/>
          <w:lang w:val="uk-UA"/>
        </w:rPr>
        <w:t xml:space="preserve">конкурсні </w:t>
      </w:r>
      <w:r w:rsidRPr="005003C2">
        <w:rPr>
          <w:sz w:val="22"/>
          <w:szCs w:val="22"/>
          <w:lang w:val="uk-UA"/>
        </w:rPr>
        <w:t>торги («НКТ») мають проводитися в порядку, передбаченому для процедури відкритих торгів Законом України «Про здійснення державних закупівель» (№ </w:t>
      </w:r>
      <w:r w:rsidR="00E33685">
        <w:rPr>
          <w:sz w:val="22"/>
          <w:szCs w:val="22"/>
          <w:lang w:val="uk-UA"/>
        </w:rPr>
        <w:t>1197</w:t>
      </w:r>
      <w:r w:rsidRPr="005003C2">
        <w:rPr>
          <w:color w:val="000000"/>
          <w:sz w:val="22"/>
          <w:szCs w:val="22"/>
          <w:lang w:val="uk-UA"/>
        </w:rPr>
        <w:t>-VI</w:t>
      </w:r>
      <w:r w:rsidR="00E33685">
        <w:rPr>
          <w:color w:val="000000"/>
          <w:sz w:val="22"/>
          <w:szCs w:val="22"/>
          <w:lang w:val="uk-UA"/>
        </w:rPr>
        <w:t>І</w:t>
      </w:r>
      <w:r w:rsidRPr="005003C2">
        <w:rPr>
          <w:color w:val="000000"/>
          <w:sz w:val="22"/>
          <w:szCs w:val="22"/>
          <w:lang w:val="uk-UA"/>
        </w:rPr>
        <w:t xml:space="preserve"> від 1</w:t>
      </w:r>
      <w:r w:rsidR="00E33685">
        <w:rPr>
          <w:color w:val="000000"/>
          <w:sz w:val="22"/>
          <w:szCs w:val="22"/>
          <w:lang w:val="uk-UA"/>
        </w:rPr>
        <w:t>0</w:t>
      </w:r>
      <w:r w:rsidRPr="005003C2">
        <w:rPr>
          <w:color w:val="000000"/>
          <w:sz w:val="22"/>
          <w:szCs w:val="22"/>
          <w:lang w:val="uk-UA"/>
        </w:rPr>
        <w:t> </w:t>
      </w:r>
      <w:r w:rsidR="00E33685">
        <w:rPr>
          <w:color w:val="000000"/>
          <w:sz w:val="22"/>
          <w:szCs w:val="22"/>
          <w:lang w:val="uk-UA"/>
        </w:rPr>
        <w:t xml:space="preserve">квітня </w:t>
      </w:r>
      <w:r w:rsidRPr="005003C2">
        <w:rPr>
          <w:color w:val="000000"/>
          <w:sz w:val="22"/>
          <w:szCs w:val="22"/>
          <w:lang w:val="uk-UA"/>
        </w:rPr>
        <w:t>201</w:t>
      </w:r>
      <w:r w:rsidR="00E33685">
        <w:rPr>
          <w:color w:val="000000"/>
          <w:sz w:val="22"/>
          <w:szCs w:val="22"/>
          <w:lang w:val="uk-UA"/>
        </w:rPr>
        <w:t>4</w:t>
      </w:r>
      <w:r w:rsidRPr="005003C2">
        <w:rPr>
          <w:color w:val="000000"/>
          <w:sz w:val="22"/>
          <w:szCs w:val="22"/>
          <w:lang w:val="uk-UA"/>
        </w:rPr>
        <w:t> року)</w:t>
      </w:r>
      <w:r w:rsidR="00E8398E">
        <w:rPr>
          <w:color w:val="000000"/>
          <w:sz w:val="22"/>
          <w:szCs w:val="22"/>
          <w:lang w:val="uk-UA"/>
        </w:rPr>
        <w:t xml:space="preserve"> (ЗДЗ)</w:t>
      </w:r>
      <w:r w:rsidRPr="005003C2">
        <w:rPr>
          <w:color w:val="000000"/>
          <w:sz w:val="22"/>
          <w:szCs w:val="22"/>
          <w:lang w:val="uk-UA"/>
        </w:rPr>
        <w:t xml:space="preserve">; при цьому до такої процедури застосовуються положення розділу </w:t>
      </w:r>
      <w:r w:rsidR="00003853">
        <w:rPr>
          <w:color w:val="000000"/>
          <w:sz w:val="22"/>
          <w:szCs w:val="22"/>
          <w:lang w:val="uk-UA"/>
        </w:rPr>
        <w:t>І та пунктів 3.3 й 3.4 «Керівництва</w:t>
      </w:r>
      <w:r w:rsidRPr="005003C2">
        <w:rPr>
          <w:color w:val="000000"/>
          <w:sz w:val="22"/>
          <w:szCs w:val="22"/>
          <w:lang w:val="uk-UA"/>
        </w:rPr>
        <w:t xml:space="preserve"> </w:t>
      </w:r>
      <w:r w:rsidR="00003853">
        <w:rPr>
          <w:color w:val="000000"/>
          <w:sz w:val="22"/>
          <w:szCs w:val="22"/>
          <w:lang w:val="uk-UA"/>
        </w:rPr>
        <w:t>і</w:t>
      </w:r>
      <w:r w:rsidRPr="005003C2">
        <w:rPr>
          <w:color w:val="000000"/>
          <w:sz w:val="22"/>
          <w:szCs w:val="22"/>
          <w:lang w:val="uk-UA"/>
        </w:rPr>
        <w:t xml:space="preserve">з закупівлі позичальниками Світового банку товарів, робіт і </w:t>
      </w:r>
      <w:r w:rsidR="00B32584">
        <w:rPr>
          <w:color w:val="000000"/>
          <w:sz w:val="22"/>
          <w:szCs w:val="22"/>
          <w:lang w:val="uk-UA"/>
        </w:rPr>
        <w:t>неконсультаційн</w:t>
      </w:r>
      <w:r w:rsidRPr="005003C2">
        <w:rPr>
          <w:color w:val="000000"/>
          <w:sz w:val="22"/>
          <w:szCs w:val="22"/>
          <w:lang w:val="uk-UA"/>
        </w:rPr>
        <w:t>их послуг за позиками МБРР й кредитами та грантами МАР» (січень 2011 року) («</w:t>
      </w:r>
      <w:r w:rsidR="00003853">
        <w:rPr>
          <w:color w:val="000000"/>
          <w:sz w:val="22"/>
          <w:szCs w:val="22"/>
          <w:lang w:val="uk-UA"/>
        </w:rPr>
        <w:t>Керівництво</w:t>
      </w:r>
      <w:r w:rsidR="00DC2577">
        <w:rPr>
          <w:color w:val="000000"/>
          <w:sz w:val="22"/>
          <w:szCs w:val="22"/>
          <w:lang w:val="uk-UA"/>
        </w:rPr>
        <w:t xml:space="preserve"> із закупівель</w:t>
      </w:r>
      <w:r w:rsidRPr="005003C2">
        <w:rPr>
          <w:color w:val="000000"/>
          <w:sz w:val="22"/>
          <w:szCs w:val="22"/>
          <w:lang w:val="uk-UA"/>
        </w:rPr>
        <w:t>») із такими додатковими положеннями:</w:t>
      </w:r>
    </w:p>
    <w:p w:rsidR="0093667C" w:rsidRPr="005003C2" w:rsidRDefault="0093667C" w:rsidP="000118A3">
      <w:pPr>
        <w:spacing w:line="276" w:lineRule="auto"/>
        <w:jc w:val="both"/>
        <w:rPr>
          <w:sz w:val="22"/>
          <w:szCs w:val="22"/>
          <w:lang w:val="uk-UA"/>
        </w:rPr>
      </w:pPr>
    </w:p>
    <w:p w:rsidR="0093667C" w:rsidRPr="005003C2" w:rsidRDefault="0093667C" w:rsidP="00446863">
      <w:pPr>
        <w:numPr>
          <w:ilvl w:val="0"/>
          <w:numId w:val="39"/>
        </w:numPr>
        <w:spacing w:before="60" w:after="60" w:line="280" w:lineRule="auto"/>
        <w:contextualSpacing/>
        <w:jc w:val="both"/>
        <w:rPr>
          <w:bCs/>
          <w:sz w:val="22"/>
          <w:szCs w:val="22"/>
          <w:lang w:val="uk-UA"/>
        </w:rPr>
      </w:pPr>
      <w:r w:rsidRPr="005003C2">
        <w:rPr>
          <w:bCs/>
          <w:sz w:val="22"/>
          <w:szCs w:val="22"/>
          <w:lang w:val="uk-UA"/>
        </w:rPr>
        <w:t>має використовуватися Документація конкурсних торгів, прийнятна для Банку.</w:t>
      </w:r>
    </w:p>
    <w:p w:rsidR="0093667C" w:rsidRPr="005003C2" w:rsidRDefault="0093667C" w:rsidP="000118A3">
      <w:pPr>
        <w:spacing w:before="60" w:after="60" w:line="276" w:lineRule="auto"/>
        <w:ind w:left="1080"/>
        <w:contextualSpacing/>
        <w:jc w:val="both"/>
        <w:rPr>
          <w:bCs/>
          <w:sz w:val="22"/>
          <w:szCs w:val="22"/>
          <w:lang w:val="uk-UA"/>
        </w:rPr>
      </w:pPr>
    </w:p>
    <w:p w:rsidR="0093667C" w:rsidRPr="005003C2" w:rsidRDefault="0093667C" w:rsidP="00446863">
      <w:pPr>
        <w:numPr>
          <w:ilvl w:val="0"/>
          <w:numId w:val="39"/>
        </w:numPr>
        <w:spacing w:after="240" w:line="240" w:lineRule="auto"/>
        <w:jc w:val="both"/>
        <w:rPr>
          <w:sz w:val="22"/>
          <w:szCs w:val="22"/>
          <w:lang w:val="uk-UA"/>
        </w:rPr>
      </w:pPr>
      <w:r w:rsidRPr="005003C2">
        <w:rPr>
          <w:sz w:val="22"/>
          <w:szCs w:val="22"/>
          <w:lang w:val="uk-UA"/>
        </w:rPr>
        <w:t xml:space="preserve">Можливість участі учасників торгів у процесі закупівель та укладення з ними договору, що фінансується Банком, має відповідати положенням розділу І </w:t>
      </w:r>
      <w:r w:rsidR="00003853">
        <w:rPr>
          <w:sz w:val="22"/>
          <w:szCs w:val="22"/>
          <w:lang w:val="uk-UA"/>
        </w:rPr>
        <w:t>Керівництва</w:t>
      </w:r>
      <w:r w:rsidRPr="005003C2">
        <w:rPr>
          <w:sz w:val="22"/>
          <w:szCs w:val="22"/>
          <w:lang w:val="uk-UA"/>
        </w:rPr>
        <w:t xml:space="preserve"> </w:t>
      </w:r>
      <w:r w:rsidR="00471B86">
        <w:rPr>
          <w:sz w:val="22"/>
          <w:szCs w:val="22"/>
          <w:lang w:val="uk-UA"/>
        </w:rPr>
        <w:t>і</w:t>
      </w:r>
      <w:r w:rsidRPr="005003C2">
        <w:rPr>
          <w:sz w:val="22"/>
          <w:szCs w:val="22"/>
          <w:lang w:val="uk-UA"/>
        </w:rPr>
        <w:t>з закупів</w:t>
      </w:r>
      <w:r w:rsidR="00471B86">
        <w:rPr>
          <w:sz w:val="22"/>
          <w:szCs w:val="22"/>
          <w:lang w:val="uk-UA"/>
        </w:rPr>
        <w:t>ель</w:t>
      </w:r>
      <w:r w:rsidRPr="005003C2">
        <w:rPr>
          <w:sz w:val="22"/>
          <w:szCs w:val="22"/>
          <w:lang w:val="uk-UA"/>
        </w:rPr>
        <w:t xml:space="preserve">; з огляду на це, жоден учасник або потенційний учасник не повинен визнаватися таким, з яким не може бути укладений договір, що фінансується Банком, з причин інших, ніж викладені в розділі І </w:t>
      </w:r>
      <w:r w:rsidR="003D7769">
        <w:rPr>
          <w:sz w:val="22"/>
          <w:szCs w:val="22"/>
          <w:lang w:val="uk-UA"/>
        </w:rPr>
        <w:t>Керівництва</w:t>
      </w:r>
      <w:r w:rsidRPr="005003C2">
        <w:rPr>
          <w:sz w:val="22"/>
          <w:szCs w:val="22"/>
          <w:lang w:val="uk-UA"/>
        </w:rPr>
        <w:t xml:space="preserve"> </w:t>
      </w:r>
      <w:r w:rsidR="00471B86">
        <w:rPr>
          <w:sz w:val="22"/>
          <w:szCs w:val="22"/>
          <w:lang w:val="uk-UA"/>
        </w:rPr>
        <w:t>і</w:t>
      </w:r>
      <w:r w:rsidRPr="005003C2">
        <w:rPr>
          <w:sz w:val="22"/>
          <w:szCs w:val="22"/>
          <w:lang w:val="uk-UA"/>
        </w:rPr>
        <w:t>з закупів</w:t>
      </w:r>
      <w:r w:rsidR="00471B86">
        <w:rPr>
          <w:sz w:val="22"/>
          <w:szCs w:val="22"/>
          <w:lang w:val="uk-UA"/>
        </w:rPr>
        <w:t>ель</w:t>
      </w:r>
      <w:r w:rsidRPr="005003C2">
        <w:rPr>
          <w:sz w:val="22"/>
          <w:szCs w:val="22"/>
          <w:lang w:val="uk-UA"/>
        </w:rPr>
        <w:t>.</w:t>
      </w:r>
    </w:p>
    <w:p w:rsidR="0093667C" w:rsidRPr="005003C2" w:rsidRDefault="0093667C" w:rsidP="00446863">
      <w:pPr>
        <w:numPr>
          <w:ilvl w:val="0"/>
          <w:numId w:val="39"/>
        </w:numPr>
        <w:spacing w:after="240" w:line="240" w:lineRule="auto"/>
        <w:jc w:val="both"/>
        <w:rPr>
          <w:sz w:val="22"/>
          <w:szCs w:val="22"/>
          <w:lang w:val="uk-UA"/>
        </w:rPr>
      </w:pPr>
      <w:r w:rsidRPr="005003C2">
        <w:rPr>
          <w:sz w:val="22"/>
          <w:szCs w:val="22"/>
          <w:lang w:val="uk-UA"/>
        </w:rPr>
        <w:t xml:space="preserve">Після публічного відкриття поданих пропозицій конкурсних торгів інформація з питань перевірки, з’ясування та оцінки пропозицій і рекомендації щодо укладення договорів не повинна розголошуватися учасникам торгів або іншим особам, офіційно не залученим до цього процесу, аж до оприлюднення повідомлення про укладення договору.  </w:t>
      </w:r>
    </w:p>
    <w:p w:rsidR="0093667C" w:rsidRPr="005003C2" w:rsidRDefault="0093667C" w:rsidP="00446863">
      <w:pPr>
        <w:numPr>
          <w:ilvl w:val="0"/>
          <w:numId w:val="39"/>
        </w:numPr>
        <w:spacing w:after="240" w:line="240" w:lineRule="auto"/>
        <w:jc w:val="both"/>
        <w:rPr>
          <w:sz w:val="22"/>
          <w:szCs w:val="22"/>
          <w:lang w:val="uk-UA"/>
        </w:rPr>
      </w:pPr>
      <w:r w:rsidRPr="005003C2">
        <w:rPr>
          <w:sz w:val="22"/>
          <w:szCs w:val="22"/>
          <w:lang w:val="uk-UA"/>
        </w:rPr>
        <w:t>У документації конкурсних торгів мають бути чітко визначені кваліфікаційні критерії.</w:t>
      </w:r>
      <w:r w:rsidR="002E77DE">
        <w:rPr>
          <w:sz w:val="22"/>
          <w:szCs w:val="22"/>
          <w:lang w:val="uk-UA"/>
        </w:rPr>
        <w:t xml:space="preserve"> </w:t>
      </w:r>
      <w:r w:rsidRPr="005003C2">
        <w:rPr>
          <w:sz w:val="22"/>
          <w:szCs w:val="22"/>
          <w:lang w:val="uk-UA"/>
        </w:rPr>
        <w:t>Кваліфікація має здійснюватися за принципом заліку («здав або не здав»), без використання бальної системи оцінки.</w:t>
      </w:r>
      <w:r w:rsidR="002E77DE">
        <w:rPr>
          <w:sz w:val="22"/>
          <w:szCs w:val="22"/>
          <w:lang w:val="uk-UA"/>
        </w:rPr>
        <w:t xml:space="preserve"> </w:t>
      </w:r>
      <w:r w:rsidRPr="005003C2">
        <w:rPr>
          <w:sz w:val="22"/>
          <w:szCs w:val="22"/>
          <w:lang w:val="uk-UA"/>
        </w:rPr>
        <w:t>Така оцінка має стосуватися лише спроможності учасника торгів чи потенційного учасника торгів результативно виконати договір та ресурсів такого учасника з урахуванням об’єктивних і придатних для вимірювання чинників, у тому числі:(і) доречного загального та конкретного досвіду діяльності, успішного досвіду роботи в минулому та успішної реалізації аналогічних договорів за певний період; (іі) фінансового стану та, якщо це є доречним, (ііі) продуктивності будівельних та/або виробничих потужностей. Наявність обладнання, матеріально-технічної бази (включаючи володіння виробничими потужностями та/або наявність сервісних центрів на території України) не повинні враховуватись у складі кваліфікаційних вимог.</w:t>
      </w:r>
    </w:p>
    <w:p w:rsidR="0093667C" w:rsidRPr="005003C2" w:rsidRDefault="0093667C" w:rsidP="00446863">
      <w:pPr>
        <w:numPr>
          <w:ilvl w:val="0"/>
          <w:numId w:val="39"/>
        </w:numPr>
        <w:spacing w:after="240" w:line="240" w:lineRule="auto"/>
        <w:jc w:val="both"/>
        <w:rPr>
          <w:sz w:val="22"/>
          <w:szCs w:val="22"/>
          <w:lang w:val="uk-UA"/>
        </w:rPr>
      </w:pPr>
      <w:r w:rsidRPr="005003C2">
        <w:rPr>
          <w:sz w:val="22"/>
          <w:szCs w:val="22"/>
          <w:lang w:val="uk-UA"/>
        </w:rPr>
        <w:t xml:space="preserve">Державні підприємства мають право брати участь у торгах лише в тому разі, якщо вони (і) є юридично та фінансово самостійними, (іі) функціонують згідно з господарським правом та (ііі) не є залежними органами Позичальника або Субпозичальника. </w:t>
      </w: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 xml:space="preserve">Оцінка пропозицій проводиться у суворій відповідності з критеріями оцінки, зазначеними в документації конкурсних торгів.  Інші критерії оцінки крім ціни підлягають кількісній оцінці в грошовому вираженні.  При цьому під час оцінки пропозицій не повинна застосовуватися бальна система оцінки, й не повинні застосовуватися мінімальні бали або </w:t>
      </w:r>
      <w:r w:rsidR="005B70F4">
        <w:rPr>
          <w:sz w:val="22"/>
          <w:szCs w:val="22"/>
          <w:lang w:val="uk-UA"/>
        </w:rPr>
        <w:t>відсотков</w:t>
      </w:r>
      <w:r w:rsidRPr="005003C2">
        <w:rPr>
          <w:sz w:val="22"/>
          <w:szCs w:val="22"/>
          <w:lang w:val="uk-UA"/>
        </w:rPr>
        <w:t xml:space="preserve">і значення, які враховують значимість ціни. </w:t>
      </w: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Забезпечення пропозиції, якщо воно є необхідним, не повинне перевищувати 2% (двох відсотків) кошторисної вартості договору.</w:t>
      </w:r>
    </w:p>
    <w:p w:rsidR="0093667C" w:rsidRPr="005003C2" w:rsidRDefault="0093667C" w:rsidP="000118A3">
      <w:pPr>
        <w:spacing w:after="120" w:line="240" w:lineRule="auto"/>
        <w:ind w:left="1080"/>
        <w:jc w:val="both"/>
        <w:rPr>
          <w:sz w:val="22"/>
          <w:szCs w:val="22"/>
          <w:lang w:val="uk-UA"/>
        </w:rPr>
      </w:pPr>
    </w:p>
    <w:p w:rsidR="0093667C" w:rsidRPr="00B81CCC" w:rsidRDefault="0093667C" w:rsidP="00446863">
      <w:pPr>
        <w:numPr>
          <w:ilvl w:val="0"/>
          <w:numId w:val="39"/>
        </w:numPr>
        <w:spacing w:after="120" w:line="240" w:lineRule="auto"/>
        <w:jc w:val="both"/>
        <w:rPr>
          <w:sz w:val="22"/>
          <w:szCs w:val="22"/>
          <w:highlight w:val="red"/>
          <w:lang w:val="uk-UA"/>
        </w:rPr>
      </w:pPr>
      <w:r w:rsidRPr="00B81CCC">
        <w:rPr>
          <w:sz w:val="22"/>
          <w:szCs w:val="22"/>
          <w:highlight w:val="red"/>
          <w:lang w:val="uk-UA"/>
        </w:rPr>
        <w:t>Забороняється здійснення авансових платежів виконавцям/постачальникам, які не надали прийнятне забезпечення авансового платежу.</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Під час оцінки пропозицій не допускається надання пільг вітчизняним підприємствам на підставі громадянства учасника торгів, походження товарів або послуг, та/або пільгових програм.  Договори мають укладатися з кваліфікованим учасником торгів, пропозицію якого було визнано: (і) такою, що суттєвою мірою відповідає вимогам документації конкурсних торгів, та (іі) такою, що має найнижчу оцінену вартість.  Недопущення учасника торгів до детальної оцінки на підставі дрібних несуттєвих відхилень забороняється.</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 xml:space="preserve">Не допускається відхилення пропозицій на підставі порівняння з кошторисом замовника або лімітом бюджетного призначення без попередньої згоди Банку. </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Не допускається відхилення всіх пропозицій (у тому числі, у випадку одержання менш ніж двох пропозицій); не допускається скасування процедури закупівлі й не допускається запрошення до подання нових пропозицій без попередньої згоди Банку.</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Обмеження на внесення змін у договори, передбачені статтею 40 Закону України «Про здійснення державних закупівель» не застосовуються. У тому, що стосується договорів, які підлягають попередньому розгляду Банком, Позичальник має одержати погодження з боку Банку, перш ніж надавати свою згоду на:  (a) суттєве продовження встановленого строку виконання договору; (b) будь-яку суттєву зміну обсягу послуг або внесення інших суттєвих змін в умови договору; (c) будь-яку зміну обсягу чи поправку, котра, сама по собі або разом із усіма попередніми змінами обсягу чи поправками, призводить до збільшення первісної суми договору більш як на 15 відсотків; або (d) пропозицію припинити дію договору.  Банкові мають надаватися копії всіх змін і доповнень, внесених у договір.</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 xml:space="preserve">Документація конкурсних торгів та договір, прийнятні для Банку, повинні містити положення, які визначають політику Банку з питань застосування санкцій до юридичних або фізичних осіб, визнаних винними в шахрайських або корупційних діяннях згідно з положеннями </w:t>
      </w:r>
      <w:r w:rsidR="003D7769">
        <w:rPr>
          <w:sz w:val="22"/>
          <w:szCs w:val="22"/>
          <w:lang w:val="uk-UA"/>
        </w:rPr>
        <w:t>Керівництва</w:t>
      </w:r>
      <w:r w:rsidR="00DC2577">
        <w:rPr>
          <w:sz w:val="22"/>
          <w:szCs w:val="22"/>
          <w:lang w:val="uk-UA"/>
        </w:rPr>
        <w:t xml:space="preserve"> із закупівель</w:t>
      </w:r>
      <w:r w:rsidRPr="005003C2">
        <w:rPr>
          <w:sz w:val="22"/>
          <w:szCs w:val="22"/>
          <w:lang w:val="uk-UA"/>
        </w:rPr>
        <w:t>.</w:t>
      </w:r>
    </w:p>
    <w:p w:rsidR="0093667C" w:rsidRPr="005003C2" w:rsidRDefault="0093667C" w:rsidP="000118A3">
      <w:pPr>
        <w:spacing w:after="120" w:line="240" w:lineRule="auto"/>
        <w:jc w:val="both"/>
        <w:rPr>
          <w:sz w:val="22"/>
          <w:szCs w:val="22"/>
          <w:lang w:val="uk-UA"/>
        </w:rPr>
      </w:pPr>
    </w:p>
    <w:p w:rsidR="0093667C" w:rsidRPr="005003C2" w:rsidRDefault="0093667C" w:rsidP="00446863">
      <w:pPr>
        <w:numPr>
          <w:ilvl w:val="0"/>
          <w:numId w:val="39"/>
        </w:numPr>
        <w:spacing w:after="120" w:line="240" w:lineRule="auto"/>
        <w:jc w:val="both"/>
        <w:rPr>
          <w:sz w:val="22"/>
          <w:szCs w:val="22"/>
          <w:lang w:val="uk-UA"/>
        </w:rPr>
      </w:pPr>
      <w:r w:rsidRPr="005003C2">
        <w:rPr>
          <w:sz w:val="22"/>
          <w:szCs w:val="22"/>
          <w:lang w:val="uk-UA"/>
        </w:rPr>
        <w:t xml:space="preserve">Згідно з </w:t>
      </w:r>
      <w:r w:rsidR="003D7769">
        <w:rPr>
          <w:sz w:val="22"/>
          <w:szCs w:val="22"/>
          <w:lang w:val="uk-UA"/>
        </w:rPr>
        <w:t>Керівництвом</w:t>
      </w:r>
      <w:r w:rsidR="00DC2577">
        <w:rPr>
          <w:sz w:val="22"/>
          <w:szCs w:val="22"/>
          <w:lang w:val="uk-UA"/>
        </w:rPr>
        <w:t xml:space="preserve"> із закупівель</w:t>
      </w:r>
      <w:r w:rsidRPr="005003C2">
        <w:rPr>
          <w:sz w:val="22"/>
          <w:szCs w:val="22"/>
          <w:lang w:val="uk-UA"/>
        </w:rPr>
        <w:t xml:space="preserve">, усі документи конкурсних торгів та договори, які фінансуються за рахунок коштів Банку, повинні передбачати надання Банкові учасниками торгів, постачальниками й підрядниками, а також їхніми субпідрядниками, агентами, працівниками, консультантами, надавачами послуг або постачальниками дозволу на перевірку всіх рахунків, записів та іншої документації, яка стосується подання заявок та виконання договору, а також на проведення аудиту таких рахунків і записів силами аудиторів, призначених Банком. Діяння, спрямовані на суттєве обмеження реалізації прав Банку на перевірку та аудит, передбачених </w:t>
      </w:r>
      <w:r w:rsidR="000B475D">
        <w:rPr>
          <w:sz w:val="22"/>
          <w:szCs w:val="22"/>
          <w:lang w:val="uk-UA"/>
        </w:rPr>
        <w:t>Керівництвом</w:t>
      </w:r>
      <w:r w:rsidR="00DC2577">
        <w:rPr>
          <w:sz w:val="22"/>
          <w:szCs w:val="22"/>
          <w:lang w:val="uk-UA"/>
        </w:rPr>
        <w:t xml:space="preserve"> із закупівель</w:t>
      </w:r>
      <w:r w:rsidRPr="005003C2">
        <w:rPr>
          <w:sz w:val="22"/>
          <w:szCs w:val="22"/>
          <w:lang w:val="uk-UA"/>
        </w:rPr>
        <w:t xml:space="preserve">, вважаються «перешкоджанням» згідно з положеннями </w:t>
      </w:r>
      <w:r w:rsidR="000B475D">
        <w:rPr>
          <w:sz w:val="22"/>
          <w:szCs w:val="22"/>
          <w:lang w:val="uk-UA"/>
        </w:rPr>
        <w:t>Керівництва</w:t>
      </w:r>
      <w:r w:rsidRPr="005003C2">
        <w:rPr>
          <w:sz w:val="22"/>
          <w:szCs w:val="22"/>
          <w:lang w:val="uk-UA"/>
        </w:rPr>
        <w:t xml:space="preserve">. </w:t>
      </w:r>
    </w:p>
    <w:p w:rsidR="0093667C" w:rsidRPr="005003C2" w:rsidRDefault="0093667C" w:rsidP="000118A3">
      <w:pPr>
        <w:pStyle w:val="ac"/>
        <w:jc w:val="center"/>
        <w:rPr>
          <w:sz w:val="22"/>
          <w:szCs w:val="22"/>
          <w:lang w:val="uk-UA"/>
        </w:rPr>
      </w:pPr>
      <w:r w:rsidRPr="005003C2">
        <w:rPr>
          <w:sz w:val="22"/>
          <w:szCs w:val="22"/>
          <w:lang w:val="uk-UA"/>
        </w:rPr>
        <w:br w:type="page"/>
      </w:r>
    </w:p>
    <w:p w:rsidR="0093667C" w:rsidRPr="005003C2" w:rsidRDefault="0093667C" w:rsidP="00790D33">
      <w:pPr>
        <w:pStyle w:val="ac"/>
        <w:jc w:val="center"/>
        <w:rPr>
          <w:sz w:val="22"/>
          <w:szCs w:val="22"/>
          <w:lang w:val="uk-UA"/>
        </w:rPr>
      </w:pPr>
    </w:p>
    <w:p w:rsidR="0093667C" w:rsidRPr="005003C2" w:rsidRDefault="0093667C" w:rsidP="0013406C">
      <w:pPr>
        <w:pStyle w:val="ac"/>
        <w:jc w:val="center"/>
        <w:rPr>
          <w:b/>
          <w:i/>
          <w:sz w:val="22"/>
          <w:szCs w:val="22"/>
          <w:u w:val="single"/>
          <w:lang w:val="uk-UA"/>
        </w:rPr>
      </w:pPr>
      <w:r w:rsidRPr="005003C2">
        <w:rPr>
          <w:b/>
          <w:sz w:val="22"/>
          <w:szCs w:val="22"/>
          <w:lang w:val="uk-UA"/>
        </w:rPr>
        <w:t>ДОДАТКОВА СТАТТЯ 3</w:t>
      </w:r>
    </w:p>
    <w:p w:rsidR="0093667C" w:rsidRPr="005003C2" w:rsidRDefault="0093667C" w:rsidP="003B1D86">
      <w:pPr>
        <w:pStyle w:val="ac"/>
        <w:jc w:val="center"/>
        <w:rPr>
          <w:b/>
          <w:sz w:val="22"/>
          <w:szCs w:val="22"/>
          <w:lang w:val="uk-UA"/>
        </w:rPr>
      </w:pPr>
    </w:p>
    <w:p w:rsidR="0093667C" w:rsidRPr="005003C2" w:rsidRDefault="0093667C" w:rsidP="003B1D86">
      <w:pPr>
        <w:pStyle w:val="ac"/>
        <w:jc w:val="center"/>
        <w:rPr>
          <w:b/>
          <w:sz w:val="22"/>
          <w:szCs w:val="22"/>
          <w:lang w:val="uk-UA"/>
        </w:rPr>
      </w:pPr>
      <w:r w:rsidRPr="005003C2">
        <w:rPr>
          <w:b/>
          <w:sz w:val="22"/>
          <w:szCs w:val="22"/>
          <w:lang w:val="uk-UA"/>
        </w:rPr>
        <w:t>Графік погашення</w:t>
      </w:r>
    </w:p>
    <w:p w:rsidR="0093667C" w:rsidRPr="005003C2" w:rsidRDefault="0093667C" w:rsidP="003B1D86">
      <w:pPr>
        <w:pStyle w:val="ac"/>
        <w:rPr>
          <w:b/>
          <w:sz w:val="22"/>
          <w:szCs w:val="22"/>
          <w:lang w:val="uk-UA"/>
        </w:rPr>
      </w:pPr>
    </w:p>
    <w:p w:rsidR="0093667C" w:rsidRPr="005003C2" w:rsidRDefault="0093667C" w:rsidP="00446863">
      <w:pPr>
        <w:pStyle w:val="ac"/>
        <w:numPr>
          <w:ilvl w:val="0"/>
          <w:numId w:val="7"/>
        </w:numPr>
        <w:tabs>
          <w:tab w:val="clear" w:pos="720"/>
        </w:tabs>
        <w:rPr>
          <w:sz w:val="22"/>
          <w:szCs w:val="22"/>
          <w:lang w:val="uk-UA"/>
        </w:rPr>
      </w:pPr>
      <w:r w:rsidRPr="005003C2">
        <w:rPr>
          <w:sz w:val="22"/>
          <w:szCs w:val="22"/>
          <w:lang w:val="uk-UA"/>
        </w:rPr>
        <w:t xml:space="preserve">У поданій нижче таблиці зазначені Дати погашення основної суми Позики та </w:t>
      </w:r>
      <w:r w:rsidR="005B70F4">
        <w:rPr>
          <w:sz w:val="22"/>
          <w:szCs w:val="22"/>
          <w:lang w:val="uk-UA"/>
        </w:rPr>
        <w:t>відсотков</w:t>
      </w:r>
      <w:r w:rsidRPr="005003C2">
        <w:rPr>
          <w:sz w:val="22"/>
          <w:szCs w:val="22"/>
          <w:lang w:val="uk-UA"/>
        </w:rPr>
        <w:t xml:space="preserve">і частки сукупної основної суми Позики, що підлягають сплаті на кожну Дату погашення основної суми («Частка внеску»).  Якщо кошти Позики були повністю вибрані станом на першу Дату погашення основної суми, то основна сума Позики, що підлягає погашенню Позичальником у кожну з Дат погашення основної суми, визначається Банком шляхом множення:  (a) Знятої суми Позики станом на першу Дату погашення основної суми; на (b) Частку внеску для кожної Дати погашення основної суми, із коригуванням такої суми, що підлягає погашенню, за необхідності, з відрахуванням із неї всіх сум, передбачених пунктом 4 цього Доповнення, до яких застосовується </w:t>
      </w:r>
      <w:r w:rsidR="00E72526">
        <w:rPr>
          <w:sz w:val="22"/>
          <w:szCs w:val="22"/>
          <w:lang w:val="uk-UA"/>
        </w:rPr>
        <w:t>Конверс</w:t>
      </w:r>
      <w:r w:rsidRPr="005003C2">
        <w:rPr>
          <w:sz w:val="22"/>
          <w:szCs w:val="22"/>
          <w:lang w:val="uk-UA"/>
        </w:rPr>
        <w:t>ія валют.</w:t>
      </w:r>
    </w:p>
    <w:p w:rsidR="0093667C" w:rsidRPr="005003C2" w:rsidRDefault="0093667C" w:rsidP="003B1D86">
      <w:pPr>
        <w:pStyle w:val="ac"/>
        <w:rPr>
          <w:b/>
          <w:i/>
          <w:sz w:val="22"/>
          <w:szCs w:val="22"/>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93667C" w:rsidRPr="00BB6122" w:rsidTr="00446863">
        <w:tc>
          <w:tcPr>
            <w:tcW w:w="2500" w:type="pct"/>
          </w:tcPr>
          <w:p w:rsidR="0093667C" w:rsidRPr="005003C2" w:rsidRDefault="0093667C" w:rsidP="00913F11">
            <w:pPr>
              <w:pStyle w:val="ac"/>
              <w:jc w:val="center"/>
              <w:rPr>
                <w:b/>
                <w:szCs w:val="22"/>
                <w:lang w:val="uk-UA"/>
              </w:rPr>
            </w:pPr>
            <w:r w:rsidRPr="005003C2">
              <w:rPr>
                <w:b/>
                <w:sz w:val="22"/>
                <w:szCs w:val="22"/>
                <w:lang w:val="uk-UA"/>
              </w:rPr>
              <w:t>Дата погашення основної суми</w:t>
            </w:r>
          </w:p>
        </w:tc>
        <w:tc>
          <w:tcPr>
            <w:tcW w:w="2500" w:type="pct"/>
          </w:tcPr>
          <w:p w:rsidR="0093667C" w:rsidRPr="005003C2" w:rsidRDefault="0093667C" w:rsidP="002503E1">
            <w:pPr>
              <w:pStyle w:val="ac"/>
              <w:jc w:val="center"/>
              <w:rPr>
                <w:b/>
                <w:szCs w:val="22"/>
                <w:lang w:val="uk-UA"/>
              </w:rPr>
            </w:pPr>
            <w:r w:rsidRPr="005003C2">
              <w:rPr>
                <w:b/>
                <w:sz w:val="22"/>
                <w:szCs w:val="22"/>
                <w:lang w:val="uk-UA"/>
              </w:rPr>
              <w:t>Частка внеску</w:t>
            </w:r>
          </w:p>
          <w:p w:rsidR="0093667C" w:rsidRPr="005003C2" w:rsidRDefault="0093667C" w:rsidP="00913F11">
            <w:pPr>
              <w:pStyle w:val="ac"/>
              <w:jc w:val="center"/>
              <w:rPr>
                <w:szCs w:val="22"/>
                <w:lang w:val="uk-UA"/>
              </w:rPr>
            </w:pPr>
            <w:r w:rsidRPr="005003C2">
              <w:rPr>
                <w:b/>
                <w:sz w:val="22"/>
                <w:szCs w:val="22"/>
                <w:lang w:val="uk-UA"/>
              </w:rPr>
              <w:t>(виражена у відсотках)</w:t>
            </w:r>
          </w:p>
        </w:tc>
      </w:tr>
      <w:tr w:rsidR="0093667C" w:rsidRPr="005003C2" w:rsidTr="00446863">
        <w:tc>
          <w:tcPr>
            <w:tcW w:w="2500" w:type="pct"/>
          </w:tcPr>
          <w:p w:rsidR="0093667C" w:rsidRPr="005003C2" w:rsidRDefault="0093667C" w:rsidP="00D73163">
            <w:pPr>
              <w:pStyle w:val="ac"/>
              <w:rPr>
                <w:szCs w:val="22"/>
                <w:lang w:val="uk-UA"/>
              </w:rPr>
            </w:pPr>
          </w:p>
          <w:p w:rsidR="0093667C" w:rsidRPr="005003C2" w:rsidRDefault="0093667C" w:rsidP="00D73163">
            <w:pPr>
              <w:pStyle w:val="ac"/>
              <w:rPr>
                <w:szCs w:val="22"/>
                <w:lang w:val="uk-UA"/>
              </w:rPr>
            </w:pPr>
            <w:r w:rsidRPr="005003C2">
              <w:rPr>
                <w:sz w:val="22"/>
                <w:szCs w:val="22"/>
                <w:lang w:val="uk-UA"/>
              </w:rPr>
              <w:t xml:space="preserve">Щороку 15 червня та 15 грудня </w:t>
            </w:r>
          </w:p>
          <w:p w:rsidR="0093667C" w:rsidRPr="005003C2" w:rsidRDefault="0093667C" w:rsidP="00D73163">
            <w:pPr>
              <w:pStyle w:val="ac"/>
              <w:rPr>
                <w:szCs w:val="22"/>
                <w:lang w:val="uk-UA"/>
              </w:rPr>
            </w:pPr>
            <w:r w:rsidRPr="005003C2">
              <w:rPr>
                <w:sz w:val="22"/>
                <w:szCs w:val="22"/>
                <w:lang w:val="uk-UA"/>
              </w:rPr>
              <w:tab/>
              <w:t xml:space="preserve">починаючи з 15 грудня 2019 року </w:t>
            </w:r>
          </w:p>
          <w:p w:rsidR="0093667C" w:rsidRPr="005003C2" w:rsidRDefault="0093667C" w:rsidP="003D0555">
            <w:pPr>
              <w:pStyle w:val="ac"/>
              <w:rPr>
                <w:szCs w:val="22"/>
                <w:lang w:val="uk-UA"/>
              </w:rPr>
            </w:pPr>
            <w:r w:rsidRPr="005003C2">
              <w:rPr>
                <w:sz w:val="22"/>
                <w:szCs w:val="22"/>
                <w:lang w:val="uk-UA"/>
              </w:rPr>
              <w:tab/>
              <w:t>до 15 грудня 2031 року</w:t>
            </w:r>
          </w:p>
          <w:p w:rsidR="0093667C" w:rsidRPr="005003C2" w:rsidRDefault="0093667C" w:rsidP="003D0555">
            <w:pPr>
              <w:pStyle w:val="ac"/>
              <w:rPr>
                <w:szCs w:val="22"/>
                <w:lang w:val="uk-UA"/>
              </w:rPr>
            </w:pPr>
          </w:p>
        </w:tc>
        <w:tc>
          <w:tcPr>
            <w:tcW w:w="2500" w:type="pct"/>
          </w:tcPr>
          <w:p w:rsidR="0093667C" w:rsidRPr="005003C2" w:rsidRDefault="0093667C" w:rsidP="003B1D86">
            <w:pPr>
              <w:pStyle w:val="ac"/>
              <w:rPr>
                <w:szCs w:val="22"/>
                <w:lang w:val="uk-UA"/>
              </w:rPr>
            </w:pPr>
          </w:p>
          <w:p w:rsidR="0093667C" w:rsidRPr="005003C2" w:rsidRDefault="0093667C" w:rsidP="003B1D86">
            <w:pPr>
              <w:pStyle w:val="ac"/>
              <w:rPr>
                <w:szCs w:val="22"/>
                <w:lang w:val="uk-UA"/>
              </w:rPr>
            </w:pPr>
          </w:p>
          <w:p w:rsidR="0093667C" w:rsidRPr="005003C2" w:rsidRDefault="0093667C" w:rsidP="002503E1">
            <w:pPr>
              <w:pStyle w:val="ac"/>
              <w:jc w:val="center"/>
              <w:rPr>
                <w:szCs w:val="22"/>
                <w:lang w:val="uk-UA"/>
              </w:rPr>
            </w:pPr>
            <w:r w:rsidRPr="005003C2">
              <w:rPr>
                <w:sz w:val="22"/>
                <w:szCs w:val="22"/>
                <w:lang w:val="uk-UA"/>
              </w:rPr>
              <w:t>3,85%</w:t>
            </w:r>
          </w:p>
          <w:p w:rsidR="0093667C" w:rsidRPr="005003C2" w:rsidRDefault="0093667C" w:rsidP="002503E1">
            <w:pPr>
              <w:pStyle w:val="ac"/>
              <w:jc w:val="center"/>
              <w:rPr>
                <w:szCs w:val="22"/>
                <w:lang w:val="uk-UA"/>
              </w:rPr>
            </w:pPr>
          </w:p>
        </w:tc>
      </w:tr>
      <w:tr w:rsidR="0093667C" w:rsidRPr="005003C2" w:rsidTr="00446863">
        <w:tc>
          <w:tcPr>
            <w:tcW w:w="2500" w:type="pct"/>
          </w:tcPr>
          <w:p w:rsidR="0093667C" w:rsidRPr="005003C2" w:rsidRDefault="0093667C" w:rsidP="003D0555">
            <w:pPr>
              <w:pStyle w:val="ac"/>
              <w:rPr>
                <w:szCs w:val="22"/>
                <w:lang w:val="uk-UA"/>
              </w:rPr>
            </w:pPr>
          </w:p>
          <w:p w:rsidR="0093667C" w:rsidRPr="005003C2" w:rsidRDefault="0093667C" w:rsidP="003D0555">
            <w:pPr>
              <w:pStyle w:val="ac"/>
              <w:rPr>
                <w:szCs w:val="22"/>
                <w:lang w:val="uk-UA"/>
              </w:rPr>
            </w:pPr>
            <w:r w:rsidRPr="005003C2">
              <w:rPr>
                <w:sz w:val="22"/>
                <w:szCs w:val="22"/>
                <w:lang w:val="uk-UA"/>
              </w:rPr>
              <w:t>15 червня 2032 року</w:t>
            </w:r>
          </w:p>
          <w:p w:rsidR="0093667C" w:rsidRPr="005003C2" w:rsidRDefault="0093667C" w:rsidP="003D0555">
            <w:pPr>
              <w:pStyle w:val="ac"/>
              <w:rPr>
                <w:szCs w:val="22"/>
                <w:lang w:val="uk-UA"/>
              </w:rPr>
            </w:pPr>
          </w:p>
        </w:tc>
        <w:tc>
          <w:tcPr>
            <w:tcW w:w="2500" w:type="pct"/>
          </w:tcPr>
          <w:p w:rsidR="0093667C" w:rsidRPr="005003C2" w:rsidRDefault="0093667C" w:rsidP="002503E1">
            <w:pPr>
              <w:pStyle w:val="ac"/>
              <w:jc w:val="center"/>
              <w:rPr>
                <w:szCs w:val="22"/>
                <w:lang w:val="uk-UA"/>
              </w:rPr>
            </w:pPr>
          </w:p>
          <w:p w:rsidR="0093667C" w:rsidRPr="005003C2" w:rsidRDefault="0093667C" w:rsidP="00446863">
            <w:pPr>
              <w:pStyle w:val="ac"/>
              <w:jc w:val="center"/>
              <w:rPr>
                <w:szCs w:val="22"/>
                <w:lang w:val="uk-UA"/>
              </w:rPr>
            </w:pPr>
            <w:r w:rsidRPr="005003C2">
              <w:rPr>
                <w:sz w:val="22"/>
                <w:szCs w:val="22"/>
                <w:lang w:val="uk-UA"/>
              </w:rPr>
              <w:t>3,75%</w:t>
            </w:r>
          </w:p>
        </w:tc>
      </w:tr>
    </w:tbl>
    <w:p w:rsidR="0093667C" w:rsidRPr="005003C2" w:rsidRDefault="0093667C" w:rsidP="003B1D86">
      <w:pPr>
        <w:pStyle w:val="ac"/>
        <w:rPr>
          <w:sz w:val="22"/>
          <w:szCs w:val="22"/>
          <w:lang w:val="uk-UA"/>
        </w:rPr>
      </w:pPr>
    </w:p>
    <w:p w:rsidR="0093667C" w:rsidRPr="005003C2" w:rsidRDefault="0093667C" w:rsidP="00F3258F">
      <w:pPr>
        <w:pStyle w:val="ac"/>
        <w:ind w:left="720" w:hanging="720"/>
        <w:rPr>
          <w:sz w:val="22"/>
          <w:szCs w:val="22"/>
          <w:lang w:val="uk-UA"/>
        </w:rPr>
      </w:pPr>
      <w:r w:rsidRPr="005003C2">
        <w:rPr>
          <w:sz w:val="22"/>
          <w:szCs w:val="22"/>
          <w:lang w:val="uk-UA"/>
        </w:rPr>
        <w:t xml:space="preserve">2. </w:t>
      </w:r>
      <w:r w:rsidRPr="005003C2">
        <w:rPr>
          <w:sz w:val="22"/>
          <w:szCs w:val="22"/>
          <w:lang w:val="uk-UA"/>
        </w:rPr>
        <w:tab/>
        <w:t>Якщо кошти Позики не були повністю вибрані станом на першу Дату погашення основної суми, то основна сума Позики, що підлягає погашенню Позичальником у кожну з Дат погашення основної суми, визначається в такий спосіб:</w:t>
      </w:r>
    </w:p>
    <w:p w:rsidR="0093667C" w:rsidRPr="005003C2" w:rsidRDefault="0093667C" w:rsidP="00F3258F">
      <w:pPr>
        <w:pStyle w:val="ac"/>
        <w:ind w:left="720" w:hanging="720"/>
        <w:rPr>
          <w:sz w:val="22"/>
          <w:szCs w:val="22"/>
          <w:lang w:val="uk-UA"/>
        </w:rPr>
      </w:pPr>
    </w:p>
    <w:p w:rsidR="0093667C" w:rsidRPr="005003C2" w:rsidRDefault="0093667C" w:rsidP="00F3258F">
      <w:pPr>
        <w:pStyle w:val="ac"/>
        <w:ind w:left="1440" w:hanging="720"/>
        <w:rPr>
          <w:sz w:val="22"/>
          <w:szCs w:val="22"/>
          <w:lang w:val="uk-UA"/>
        </w:rPr>
      </w:pPr>
      <w:r w:rsidRPr="005003C2">
        <w:rPr>
          <w:sz w:val="22"/>
          <w:szCs w:val="22"/>
          <w:lang w:val="uk-UA"/>
        </w:rPr>
        <w:t>(а)</w:t>
      </w:r>
      <w:r w:rsidRPr="005003C2">
        <w:rPr>
          <w:sz w:val="22"/>
          <w:szCs w:val="22"/>
          <w:lang w:val="uk-UA"/>
        </w:rPr>
        <w:tab/>
        <w:t>Залежно від обсягу коштів Позики, які було знято станом на першу Дату погашення основної суми, Позичальник погашає Зняту суму Позики в таку дату згідно з пунктом 1 цього Доповнення.</w:t>
      </w:r>
    </w:p>
    <w:p w:rsidR="0093667C" w:rsidRPr="005003C2" w:rsidRDefault="0093667C" w:rsidP="00F3258F">
      <w:pPr>
        <w:pStyle w:val="ac"/>
        <w:ind w:left="1440" w:hanging="720"/>
        <w:rPr>
          <w:sz w:val="22"/>
          <w:szCs w:val="22"/>
          <w:lang w:val="uk-UA"/>
        </w:rPr>
      </w:pPr>
    </w:p>
    <w:p w:rsidR="0093667C" w:rsidRPr="005003C2" w:rsidRDefault="0093667C" w:rsidP="00F3258F">
      <w:pPr>
        <w:pStyle w:val="ac"/>
        <w:ind w:left="1440" w:hanging="720"/>
        <w:rPr>
          <w:sz w:val="22"/>
          <w:szCs w:val="22"/>
          <w:lang w:val="uk-UA"/>
        </w:rPr>
      </w:pPr>
      <w:r w:rsidRPr="005003C2">
        <w:rPr>
          <w:sz w:val="22"/>
          <w:szCs w:val="22"/>
          <w:lang w:val="uk-UA"/>
        </w:rPr>
        <w:t>(b)</w:t>
      </w:r>
      <w:r w:rsidRPr="005003C2">
        <w:rPr>
          <w:sz w:val="22"/>
          <w:szCs w:val="22"/>
          <w:lang w:val="uk-UA"/>
        </w:rPr>
        <w:tab/>
        <w:t xml:space="preserve">будь-яка сума, яку знято після першої Дати погашення основної суми, погашається в кожну Дату погашення основної суми, що настає після дати такого зняття коштів у розмірах, визначених Банком, шляхом множення суми кожного такого зняття коштів на дробове число, чисельником якого є первісна Частка внеску, зазначена в таблиці в пункті 1 цього Доповнення для зазначеної Дати погашення основної суми (далі – «Первісна частка внеску»), а знаменником – сума решти усіх Первісних часток внеску для Дат погашення основної суми, що настають на таку дату або після неї, причому такі суми, що сплачуються, повинні коригуватися, наскільки це необхідно, для вирахування будь-яких сум, зазначених в пункті 4 цього Доповнення, до яких застосовується </w:t>
      </w:r>
      <w:r w:rsidR="00E72526">
        <w:rPr>
          <w:sz w:val="22"/>
          <w:szCs w:val="22"/>
          <w:lang w:val="uk-UA"/>
        </w:rPr>
        <w:t>Конверс</w:t>
      </w:r>
      <w:r w:rsidRPr="005003C2">
        <w:rPr>
          <w:sz w:val="22"/>
          <w:szCs w:val="22"/>
          <w:lang w:val="uk-UA"/>
        </w:rPr>
        <w:t>ія валют.</w:t>
      </w:r>
    </w:p>
    <w:p w:rsidR="0093667C" w:rsidRPr="005003C2" w:rsidRDefault="0093667C" w:rsidP="003B1D86">
      <w:pPr>
        <w:pStyle w:val="ac"/>
        <w:rPr>
          <w:sz w:val="22"/>
          <w:szCs w:val="22"/>
          <w:lang w:val="uk-UA"/>
        </w:rPr>
      </w:pPr>
    </w:p>
    <w:p w:rsidR="0093667C" w:rsidRPr="005003C2" w:rsidRDefault="0093667C" w:rsidP="00F3258F">
      <w:pPr>
        <w:pStyle w:val="ac"/>
        <w:tabs>
          <w:tab w:val="left" w:pos="720"/>
        </w:tabs>
        <w:ind w:left="1440" w:hanging="1440"/>
        <w:rPr>
          <w:sz w:val="22"/>
          <w:szCs w:val="22"/>
          <w:lang w:val="uk-UA"/>
        </w:rPr>
      </w:pPr>
      <w:r w:rsidRPr="005003C2">
        <w:rPr>
          <w:sz w:val="22"/>
          <w:szCs w:val="22"/>
          <w:lang w:val="uk-UA"/>
        </w:rPr>
        <w:t>3.</w:t>
      </w:r>
      <w:r w:rsidRPr="005003C2">
        <w:rPr>
          <w:sz w:val="22"/>
          <w:szCs w:val="22"/>
          <w:lang w:val="uk-UA"/>
        </w:rPr>
        <w:tab/>
        <w:t>(а)</w:t>
      </w:r>
      <w:r w:rsidRPr="005003C2">
        <w:rPr>
          <w:sz w:val="22"/>
          <w:szCs w:val="22"/>
          <w:lang w:val="uk-UA"/>
        </w:rPr>
        <w:tab/>
        <w:t>Суми коштів Позики, зняті впродовж двох календарних місяців до настання будь-якої Дати погашення основної суми вважаються (лише в цілях розрахунку часток основної суми, що підлягають погашенню в будь-яку Дату погашення основної суми) такими, що були зняті й неповернуті станом на другу Дату погашення основної суми після дати зняття, й підлягають погашенню в кожну Дату погашення основної суми, починаючи з другої Дати погашення основної суми після дати зняття.</w:t>
      </w:r>
    </w:p>
    <w:p w:rsidR="0093667C" w:rsidRPr="005003C2" w:rsidRDefault="0093667C" w:rsidP="003B1D86">
      <w:pPr>
        <w:pStyle w:val="ac"/>
        <w:rPr>
          <w:sz w:val="22"/>
          <w:szCs w:val="22"/>
          <w:lang w:val="uk-UA"/>
        </w:rPr>
      </w:pPr>
    </w:p>
    <w:p w:rsidR="0093667C" w:rsidRPr="005003C2" w:rsidRDefault="0093667C" w:rsidP="00446863">
      <w:pPr>
        <w:pStyle w:val="ac"/>
        <w:numPr>
          <w:ilvl w:val="0"/>
          <w:numId w:val="8"/>
        </w:numPr>
        <w:tabs>
          <w:tab w:val="clear" w:pos="1080"/>
        </w:tabs>
        <w:ind w:left="1440" w:hanging="720"/>
        <w:rPr>
          <w:sz w:val="22"/>
          <w:szCs w:val="22"/>
          <w:lang w:val="uk-UA"/>
        </w:rPr>
      </w:pPr>
      <w:r w:rsidRPr="005003C2">
        <w:rPr>
          <w:sz w:val="22"/>
          <w:szCs w:val="22"/>
          <w:lang w:val="uk-UA"/>
        </w:rPr>
        <w:t xml:space="preserve">Незважаючи на положення підпункту (а) цього пункту, якщо Банк у будь-який час запровадить систему виставлення рахунків за датою, згідно з якою рахунки виставляються у відповідну Дату погашення основної суми або після неї, то положення зазначеного підпункту більше не застосовуватимуться до будь-якого зняття коштів, здійсненого після впровадження такої системи виставлення рахунків. </w:t>
      </w:r>
    </w:p>
    <w:p w:rsidR="0093667C" w:rsidRPr="005003C2" w:rsidRDefault="0093667C" w:rsidP="00F3258F">
      <w:pPr>
        <w:pStyle w:val="ac"/>
        <w:ind w:left="720"/>
        <w:rPr>
          <w:sz w:val="22"/>
          <w:szCs w:val="22"/>
          <w:lang w:val="uk-UA"/>
        </w:rPr>
      </w:pPr>
    </w:p>
    <w:p w:rsidR="0093667C" w:rsidRPr="005003C2" w:rsidRDefault="0093667C" w:rsidP="00F3258F">
      <w:pPr>
        <w:pStyle w:val="ac"/>
        <w:ind w:left="720" w:hanging="720"/>
        <w:rPr>
          <w:sz w:val="22"/>
          <w:szCs w:val="22"/>
          <w:lang w:val="uk-UA"/>
        </w:rPr>
      </w:pPr>
      <w:r w:rsidRPr="005003C2">
        <w:rPr>
          <w:sz w:val="22"/>
          <w:szCs w:val="22"/>
          <w:lang w:val="uk-UA"/>
        </w:rPr>
        <w:t>4.</w:t>
      </w:r>
      <w:r w:rsidRPr="005003C2">
        <w:rPr>
          <w:sz w:val="22"/>
          <w:szCs w:val="22"/>
          <w:lang w:val="uk-UA"/>
        </w:rPr>
        <w:tab/>
        <w:t xml:space="preserve">Незважаючи на положення пунктів 1 і 2 цього Доповнення, після </w:t>
      </w:r>
      <w:r w:rsidR="00E72526">
        <w:rPr>
          <w:sz w:val="22"/>
          <w:szCs w:val="22"/>
          <w:lang w:val="uk-UA"/>
        </w:rPr>
        <w:t>Конверс</w:t>
      </w:r>
      <w:r w:rsidRPr="005003C2">
        <w:rPr>
          <w:sz w:val="22"/>
          <w:szCs w:val="22"/>
          <w:lang w:val="uk-UA"/>
        </w:rPr>
        <w:t xml:space="preserve">ії валют усього Знятої суми Позики або будь-якої її частини у Затверджену валюту, конвертована таким чином у Затверджену валюту сума, яка підлягає погашенню в будь-яку Дату погашення основної суми, що настає під час Періоду </w:t>
      </w:r>
      <w:r w:rsidR="00E72526">
        <w:rPr>
          <w:sz w:val="22"/>
          <w:szCs w:val="22"/>
          <w:lang w:val="uk-UA"/>
        </w:rPr>
        <w:t>конверс</w:t>
      </w:r>
      <w:r w:rsidRPr="005003C2">
        <w:rPr>
          <w:sz w:val="22"/>
          <w:szCs w:val="22"/>
          <w:lang w:val="uk-UA"/>
        </w:rPr>
        <w:t xml:space="preserve">ії, визначається Банком шляхом множення такої суми у валюті її деномінації безпосередньо перед </w:t>
      </w:r>
      <w:r w:rsidR="00E72526">
        <w:rPr>
          <w:sz w:val="22"/>
          <w:szCs w:val="22"/>
          <w:lang w:val="uk-UA"/>
        </w:rPr>
        <w:t>Конверс</w:t>
      </w:r>
      <w:r w:rsidRPr="005003C2">
        <w:rPr>
          <w:sz w:val="22"/>
          <w:szCs w:val="22"/>
          <w:lang w:val="uk-UA"/>
        </w:rPr>
        <w:t xml:space="preserve">ією, на: (1) курс обміну, який відображає розміри основної суми в Затвердженій валюті, що підлягають сплаті Банком у межах Операції валютного хеджування у зв’язку з </w:t>
      </w:r>
      <w:r w:rsidR="00E72526">
        <w:rPr>
          <w:sz w:val="22"/>
          <w:szCs w:val="22"/>
          <w:lang w:val="uk-UA"/>
        </w:rPr>
        <w:t>Конверс</w:t>
      </w:r>
      <w:r w:rsidRPr="005003C2">
        <w:rPr>
          <w:sz w:val="22"/>
          <w:szCs w:val="22"/>
          <w:lang w:val="uk-UA"/>
        </w:rPr>
        <w:t xml:space="preserve">ією; або (2) якщо Банк ухвалить таке рішення відповідно до </w:t>
      </w:r>
      <w:r w:rsidR="000B475D">
        <w:rPr>
          <w:sz w:val="22"/>
          <w:szCs w:val="22"/>
          <w:lang w:val="uk-UA"/>
        </w:rPr>
        <w:t>Керівництва</w:t>
      </w:r>
      <w:r w:rsidRPr="005003C2">
        <w:rPr>
          <w:sz w:val="22"/>
          <w:szCs w:val="22"/>
          <w:lang w:val="uk-UA"/>
        </w:rPr>
        <w:t xml:space="preserve"> щодо </w:t>
      </w:r>
      <w:r w:rsidR="00E72526">
        <w:rPr>
          <w:sz w:val="22"/>
          <w:szCs w:val="22"/>
          <w:lang w:val="uk-UA"/>
        </w:rPr>
        <w:t>конверс</w:t>
      </w:r>
      <w:r w:rsidRPr="005003C2">
        <w:rPr>
          <w:sz w:val="22"/>
          <w:szCs w:val="22"/>
          <w:lang w:val="uk-UA"/>
        </w:rPr>
        <w:t xml:space="preserve">ії — на валютний компонент Екранного курсу. </w:t>
      </w:r>
    </w:p>
    <w:p w:rsidR="0093667C" w:rsidRPr="005003C2" w:rsidRDefault="0093667C" w:rsidP="00F3258F">
      <w:pPr>
        <w:pStyle w:val="ac"/>
        <w:ind w:left="720" w:hanging="720"/>
        <w:rPr>
          <w:sz w:val="22"/>
          <w:szCs w:val="22"/>
          <w:lang w:val="uk-UA"/>
        </w:rPr>
      </w:pPr>
    </w:p>
    <w:p w:rsidR="0093667C" w:rsidRPr="005003C2" w:rsidRDefault="0093667C" w:rsidP="0013406C">
      <w:pPr>
        <w:pStyle w:val="ac"/>
        <w:ind w:left="720" w:hanging="720"/>
        <w:rPr>
          <w:sz w:val="22"/>
          <w:szCs w:val="22"/>
          <w:lang w:val="uk-UA"/>
        </w:rPr>
      </w:pPr>
      <w:r w:rsidRPr="005003C2">
        <w:rPr>
          <w:sz w:val="22"/>
          <w:szCs w:val="22"/>
          <w:lang w:val="uk-UA"/>
        </w:rPr>
        <w:t>5.</w:t>
      </w:r>
      <w:r w:rsidRPr="005003C2">
        <w:rPr>
          <w:sz w:val="22"/>
          <w:szCs w:val="22"/>
          <w:lang w:val="uk-UA"/>
        </w:rPr>
        <w:tab/>
        <w:t>Якщо Вибрана сума позики деномінована в кількох Валютах Позики, то положення цієї Додаткової статті застосовуються до сум, деномінованих у кожній Валюті Позики, окремо та утворюють окремі графіки погашення для кожної з таких сум.</w:t>
      </w:r>
    </w:p>
    <w:p w:rsidR="0093667C" w:rsidRPr="005003C2" w:rsidRDefault="0093667C" w:rsidP="00F074EC">
      <w:pPr>
        <w:pStyle w:val="ac"/>
        <w:tabs>
          <w:tab w:val="left" w:pos="720"/>
        </w:tabs>
        <w:rPr>
          <w:sz w:val="22"/>
          <w:szCs w:val="22"/>
          <w:lang w:val="uk-UA"/>
        </w:rPr>
      </w:pPr>
    </w:p>
    <w:p w:rsidR="0093667C" w:rsidRPr="005003C2" w:rsidRDefault="0093667C" w:rsidP="002C7206">
      <w:pPr>
        <w:pStyle w:val="ac"/>
        <w:ind w:left="720" w:hanging="720"/>
        <w:jc w:val="center"/>
        <w:rPr>
          <w:b/>
          <w:bCs/>
          <w:sz w:val="22"/>
          <w:szCs w:val="22"/>
          <w:lang w:val="uk-UA"/>
        </w:rPr>
      </w:pPr>
      <w:r w:rsidRPr="005003C2">
        <w:rPr>
          <w:sz w:val="22"/>
          <w:szCs w:val="22"/>
          <w:lang w:val="uk-UA"/>
        </w:rPr>
        <w:br w:type="page"/>
      </w:r>
      <w:r w:rsidRPr="005003C2">
        <w:rPr>
          <w:b/>
          <w:bCs/>
          <w:sz w:val="22"/>
          <w:szCs w:val="22"/>
          <w:lang w:val="uk-UA"/>
        </w:rPr>
        <w:t>ДОДАТОК</w:t>
      </w:r>
    </w:p>
    <w:p w:rsidR="0093667C" w:rsidRPr="005003C2" w:rsidRDefault="0093667C" w:rsidP="002C7206">
      <w:pPr>
        <w:pStyle w:val="ac"/>
        <w:ind w:left="720" w:hanging="720"/>
        <w:rPr>
          <w:b/>
          <w:bCs/>
          <w:sz w:val="22"/>
          <w:szCs w:val="22"/>
          <w:lang w:val="uk-UA"/>
        </w:rPr>
      </w:pPr>
    </w:p>
    <w:p w:rsidR="0093667C" w:rsidRPr="005003C2" w:rsidRDefault="0093667C" w:rsidP="002C7206">
      <w:pPr>
        <w:pStyle w:val="ac"/>
        <w:ind w:left="720" w:hanging="720"/>
        <w:rPr>
          <w:b/>
          <w:bCs/>
          <w:sz w:val="22"/>
          <w:szCs w:val="22"/>
          <w:lang w:val="uk-UA"/>
        </w:rPr>
      </w:pPr>
    </w:p>
    <w:p w:rsidR="0093667C" w:rsidRPr="005003C2" w:rsidRDefault="0093667C" w:rsidP="00E8398E">
      <w:pPr>
        <w:pStyle w:val="ac"/>
        <w:ind w:left="720" w:hanging="720"/>
        <w:jc w:val="center"/>
        <w:rPr>
          <w:b/>
          <w:bCs/>
          <w:sz w:val="22"/>
          <w:szCs w:val="22"/>
          <w:lang w:val="uk-UA"/>
        </w:rPr>
      </w:pPr>
      <w:r w:rsidRPr="005003C2">
        <w:rPr>
          <w:b/>
          <w:bCs/>
          <w:sz w:val="22"/>
          <w:szCs w:val="22"/>
          <w:lang w:val="uk-UA"/>
        </w:rPr>
        <w:t>Визначення</w:t>
      </w:r>
    </w:p>
    <w:p w:rsidR="0093667C" w:rsidRPr="005003C2" w:rsidRDefault="0093667C" w:rsidP="002C7206">
      <w:pPr>
        <w:pStyle w:val="ac"/>
        <w:ind w:left="720" w:hanging="720"/>
        <w:rPr>
          <w:b/>
          <w:bCs/>
          <w:sz w:val="22"/>
          <w:szCs w:val="22"/>
          <w:lang w:val="uk-UA"/>
        </w:rPr>
      </w:pPr>
    </w:p>
    <w:p w:rsidR="00D40C41" w:rsidRPr="00D40C41" w:rsidRDefault="00140040" w:rsidP="00D40C41">
      <w:pPr>
        <w:pStyle w:val="ac"/>
        <w:numPr>
          <w:ilvl w:val="0"/>
          <w:numId w:val="5"/>
        </w:numPr>
        <w:tabs>
          <w:tab w:val="clear" w:pos="360"/>
          <w:tab w:val="num" w:pos="450"/>
        </w:tabs>
        <w:ind w:left="450" w:hanging="450"/>
        <w:rPr>
          <w:sz w:val="22"/>
          <w:szCs w:val="22"/>
          <w:lang w:val="uk-UA"/>
        </w:rPr>
      </w:pPr>
      <w:r w:rsidDel="00140040">
        <w:rPr>
          <w:sz w:val="22"/>
          <w:szCs w:val="22"/>
          <w:lang w:val="uk-UA"/>
        </w:rPr>
        <w:t xml:space="preserve"> </w:t>
      </w:r>
      <w:r w:rsidR="0093667C" w:rsidRPr="00D40C41">
        <w:rPr>
          <w:sz w:val="22"/>
          <w:szCs w:val="22"/>
          <w:lang w:val="uk-UA"/>
        </w:rPr>
        <w:t>«РПУ» — Рахункова палата України, що є найвищим органом контролю Позичальника, створена згідно з Законом України «Про Рахункову палату» № </w:t>
      </w:r>
      <w:r w:rsidR="0093667C" w:rsidRPr="00D40C41">
        <w:rPr>
          <w:color w:val="000000"/>
          <w:sz w:val="22"/>
          <w:szCs w:val="22"/>
          <w:lang w:val="uk-UA"/>
        </w:rPr>
        <w:t>315/96-ВР, ухвалени</w:t>
      </w:r>
      <w:r w:rsidR="00C77A4D" w:rsidRPr="00D40C41">
        <w:rPr>
          <w:color w:val="000000"/>
          <w:sz w:val="22"/>
          <w:szCs w:val="22"/>
          <w:lang w:val="uk-UA"/>
        </w:rPr>
        <w:t>м</w:t>
      </w:r>
      <w:r w:rsidR="0093667C" w:rsidRPr="00D40C41">
        <w:rPr>
          <w:color w:val="000000"/>
          <w:sz w:val="22"/>
          <w:szCs w:val="22"/>
          <w:lang w:val="uk-UA"/>
        </w:rPr>
        <w:t xml:space="preserve"> 11 липня 1996 року.</w:t>
      </w:r>
    </w:p>
    <w:p w:rsidR="00140040" w:rsidRDefault="00140040" w:rsidP="00140040">
      <w:pPr>
        <w:pStyle w:val="ac"/>
        <w:numPr>
          <w:ilvl w:val="0"/>
          <w:numId w:val="5"/>
        </w:numPr>
        <w:tabs>
          <w:tab w:val="clear" w:pos="360"/>
          <w:tab w:val="num" w:pos="450"/>
        </w:tabs>
        <w:ind w:left="450" w:hanging="450"/>
        <w:rPr>
          <w:sz w:val="22"/>
          <w:szCs w:val="22"/>
          <w:lang w:val="uk-UA"/>
        </w:rPr>
      </w:pPr>
      <w:r>
        <w:rPr>
          <w:sz w:val="22"/>
          <w:szCs w:val="22"/>
          <w:lang w:val="uk-UA"/>
        </w:rPr>
        <w:t xml:space="preserve">«Адміністративна угода» - Адміністративна угода між Мінсоцполітики і УФСІ, зазначена в </w:t>
      </w:r>
      <w:r w:rsidRPr="00D40C41">
        <w:rPr>
          <w:sz w:val="22"/>
          <w:szCs w:val="22"/>
          <w:lang w:val="uk-UA"/>
        </w:rPr>
        <w:t>п</w:t>
      </w:r>
      <w:r w:rsidR="006B37EA" w:rsidRPr="00D40C41">
        <w:rPr>
          <w:sz w:val="22"/>
          <w:szCs w:val="22"/>
          <w:lang w:val="uk-UA"/>
        </w:rPr>
        <w:t>ідпу</w:t>
      </w:r>
      <w:r w:rsidRPr="00D40C41">
        <w:rPr>
          <w:sz w:val="22"/>
          <w:szCs w:val="22"/>
          <w:lang w:val="uk-UA"/>
        </w:rPr>
        <w:t>нкті (</w:t>
      </w:r>
      <w:r w:rsidRPr="00D40C41">
        <w:rPr>
          <w:sz w:val="22"/>
          <w:szCs w:val="22"/>
        </w:rPr>
        <w:t>b</w:t>
      </w:r>
      <w:r w:rsidRPr="00D40C41">
        <w:rPr>
          <w:sz w:val="22"/>
          <w:szCs w:val="22"/>
          <w:lang w:val="uk-UA"/>
        </w:rPr>
        <w:t>)</w:t>
      </w:r>
      <w:r w:rsidR="006B37EA" w:rsidRPr="00D40C41">
        <w:rPr>
          <w:sz w:val="22"/>
          <w:szCs w:val="22"/>
          <w:lang w:val="uk-UA"/>
        </w:rPr>
        <w:t xml:space="preserve"> пункт</w:t>
      </w:r>
      <w:r w:rsidR="003672A8">
        <w:rPr>
          <w:sz w:val="22"/>
          <w:szCs w:val="22"/>
          <w:lang w:val="uk-UA"/>
        </w:rPr>
        <w:t>у</w:t>
      </w:r>
      <w:r w:rsidR="006B37EA" w:rsidRPr="00D40C41">
        <w:rPr>
          <w:sz w:val="22"/>
          <w:szCs w:val="22"/>
          <w:lang w:val="uk-UA"/>
        </w:rPr>
        <w:t xml:space="preserve"> </w:t>
      </w:r>
      <w:r w:rsidR="00D40C41" w:rsidRPr="00D40C41">
        <w:rPr>
          <w:sz w:val="22"/>
          <w:szCs w:val="22"/>
          <w:lang w:val="uk-UA"/>
        </w:rPr>
        <w:t>1</w:t>
      </w:r>
      <w:r w:rsidRPr="00D40C41">
        <w:rPr>
          <w:sz w:val="22"/>
          <w:szCs w:val="22"/>
          <w:lang w:val="uk-UA"/>
        </w:rPr>
        <w:t xml:space="preserve"> </w:t>
      </w:r>
      <w:r w:rsidR="006B37EA" w:rsidRPr="00D40C41">
        <w:rPr>
          <w:sz w:val="22"/>
          <w:szCs w:val="22"/>
          <w:lang w:val="uk-UA"/>
        </w:rPr>
        <w:t>Частини</w:t>
      </w:r>
      <w:r w:rsidRPr="00D40C41">
        <w:rPr>
          <w:sz w:val="22"/>
          <w:szCs w:val="22"/>
          <w:lang w:val="uk-UA"/>
        </w:rPr>
        <w:t xml:space="preserve"> В </w:t>
      </w:r>
      <w:r w:rsidR="006B37EA" w:rsidRPr="00D40C41">
        <w:rPr>
          <w:sz w:val="22"/>
          <w:szCs w:val="22"/>
          <w:lang w:val="uk-UA"/>
        </w:rPr>
        <w:t>Розділу</w:t>
      </w:r>
      <w:r w:rsidRPr="00D40C41">
        <w:rPr>
          <w:sz w:val="22"/>
          <w:szCs w:val="22"/>
          <w:lang w:val="uk-UA"/>
        </w:rPr>
        <w:t xml:space="preserve"> </w:t>
      </w:r>
      <w:r w:rsidRPr="00D40C41">
        <w:rPr>
          <w:sz w:val="22"/>
          <w:szCs w:val="22"/>
        </w:rPr>
        <w:t>IV</w:t>
      </w:r>
      <w:r w:rsidR="006B37EA" w:rsidRPr="00D40C41">
        <w:rPr>
          <w:sz w:val="22"/>
          <w:szCs w:val="22"/>
          <w:lang w:val="uk-UA"/>
        </w:rPr>
        <w:t xml:space="preserve"> Додаткової статті 2</w:t>
      </w:r>
      <w:r w:rsidR="00122C68" w:rsidRPr="00D40C41">
        <w:rPr>
          <w:sz w:val="22"/>
          <w:szCs w:val="22"/>
          <w:lang w:val="uk-UA"/>
        </w:rPr>
        <w:t>,</w:t>
      </w:r>
      <w:r w:rsidRPr="00D40C41">
        <w:rPr>
          <w:sz w:val="22"/>
          <w:szCs w:val="22"/>
          <w:lang w:val="uk-UA"/>
        </w:rPr>
        <w:t xml:space="preserve"> згідно з якою Позичальник регулює (і) обов</w:t>
      </w:r>
      <w:r w:rsidRPr="00D40C41">
        <w:rPr>
          <w:sz w:val="22"/>
          <w:szCs w:val="22"/>
          <w:lang w:val="ru-RU"/>
        </w:rPr>
        <w:t>’</w:t>
      </w:r>
      <w:r w:rsidRPr="00D40C41">
        <w:rPr>
          <w:sz w:val="22"/>
          <w:szCs w:val="22"/>
          <w:lang w:val="uk-UA"/>
        </w:rPr>
        <w:t>язки УФСІ в перебігу впровадження</w:t>
      </w:r>
      <w:r>
        <w:rPr>
          <w:sz w:val="22"/>
          <w:szCs w:val="22"/>
          <w:lang w:val="uk-UA"/>
        </w:rPr>
        <w:t xml:space="preserve"> Проекту й (іі) порядок здійснення платежів через Державне казначейство.</w:t>
      </w:r>
    </w:p>
    <w:p w:rsidR="0093667C" w:rsidRPr="005003C2" w:rsidRDefault="0093667C" w:rsidP="007D3A20">
      <w:pPr>
        <w:pStyle w:val="ModelNrmlDouble"/>
        <w:numPr>
          <w:ilvl w:val="0"/>
          <w:numId w:val="5"/>
        </w:numPr>
        <w:tabs>
          <w:tab w:val="clear" w:pos="360"/>
          <w:tab w:val="num" w:pos="450"/>
        </w:tabs>
        <w:spacing w:after="240" w:line="240" w:lineRule="auto"/>
        <w:ind w:left="450" w:hanging="450"/>
        <w:rPr>
          <w:szCs w:val="22"/>
          <w:lang w:val="uk-UA"/>
        </w:rPr>
      </w:pPr>
      <w:r w:rsidRPr="005003C2">
        <w:rPr>
          <w:szCs w:val="22"/>
          <w:lang w:val="uk-UA"/>
        </w:rPr>
        <w:t>«</w:t>
      </w:r>
      <w:r w:rsidR="000B475D">
        <w:rPr>
          <w:szCs w:val="22"/>
          <w:lang w:val="uk-UA"/>
        </w:rPr>
        <w:t>Керівництво</w:t>
      </w:r>
      <w:r w:rsidRPr="005003C2">
        <w:rPr>
          <w:szCs w:val="22"/>
          <w:lang w:val="uk-UA"/>
        </w:rPr>
        <w:t xml:space="preserve"> щодо протидії корупції» — це «</w:t>
      </w:r>
      <w:r w:rsidR="000B475D">
        <w:rPr>
          <w:szCs w:val="22"/>
          <w:lang w:val="uk-UA"/>
        </w:rPr>
        <w:t>Керівництво</w:t>
      </w:r>
      <w:r w:rsidRPr="005003C2">
        <w:rPr>
          <w:szCs w:val="22"/>
          <w:lang w:val="uk-UA"/>
        </w:rPr>
        <w:t xml:space="preserve"> щодо запобігання шахрайству й корупції та їх подолання на проектах, що фінансуються за рахунок позик МБРР та кредитів і грантів МАР», затверджен</w:t>
      </w:r>
      <w:r w:rsidR="00D1492E">
        <w:rPr>
          <w:szCs w:val="22"/>
          <w:lang w:val="uk-UA"/>
        </w:rPr>
        <w:t>е</w:t>
      </w:r>
      <w:r w:rsidRPr="005003C2">
        <w:rPr>
          <w:szCs w:val="22"/>
          <w:lang w:val="uk-UA"/>
        </w:rPr>
        <w:t xml:space="preserve"> 15 жовтня 2006 року та переглянут</w:t>
      </w:r>
      <w:r w:rsidR="00D1492E">
        <w:rPr>
          <w:szCs w:val="22"/>
          <w:lang w:val="uk-UA"/>
        </w:rPr>
        <w:t>е</w:t>
      </w:r>
      <w:r w:rsidRPr="005003C2">
        <w:rPr>
          <w:szCs w:val="22"/>
          <w:lang w:val="uk-UA"/>
        </w:rPr>
        <w:t xml:space="preserve"> в січні 2011 року.</w:t>
      </w:r>
    </w:p>
    <w:p w:rsidR="0093667C" w:rsidRPr="005003C2" w:rsidRDefault="0093667C" w:rsidP="007D3A20">
      <w:pPr>
        <w:pStyle w:val="ModelNrmlDouble"/>
        <w:numPr>
          <w:ilvl w:val="0"/>
          <w:numId w:val="5"/>
        </w:numPr>
        <w:tabs>
          <w:tab w:val="clear" w:pos="360"/>
          <w:tab w:val="num" w:pos="450"/>
        </w:tabs>
        <w:spacing w:after="240" w:line="240" w:lineRule="auto"/>
        <w:ind w:left="450" w:hanging="450"/>
        <w:rPr>
          <w:szCs w:val="22"/>
          <w:lang w:val="uk-UA"/>
        </w:rPr>
      </w:pPr>
      <w:r w:rsidRPr="005003C2">
        <w:rPr>
          <w:szCs w:val="22"/>
          <w:lang w:val="uk-UA"/>
        </w:rPr>
        <w:t>«Категорія» — це категорія, зазначена в таблиці в Розділ</w:t>
      </w:r>
      <w:r w:rsidR="00CA5743">
        <w:rPr>
          <w:szCs w:val="22"/>
          <w:lang w:val="uk-UA"/>
        </w:rPr>
        <w:t>у</w:t>
      </w:r>
      <w:r w:rsidRPr="005003C2">
        <w:rPr>
          <w:szCs w:val="22"/>
          <w:lang w:val="uk-UA"/>
        </w:rPr>
        <w:t xml:space="preserve"> IV </w:t>
      </w:r>
      <w:r w:rsidR="00F94E63">
        <w:rPr>
          <w:szCs w:val="22"/>
          <w:lang w:val="uk-UA"/>
        </w:rPr>
        <w:t xml:space="preserve">Додаткової статті </w:t>
      </w:r>
      <w:r w:rsidRPr="005003C2">
        <w:rPr>
          <w:szCs w:val="22"/>
          <w:lang w:val="uk-UA"/>
        </w:rPr>
        <w:t> </w:t>
      </w:r>
      <w:r w:rsidR="00CA5743">
        <w:rPr>
          <w:szCs w:val="22"/>
          <w:lang w:val="uk-UA"/>
        </w:rPr>
        <w:t>2</w:t>
      </w:r>
      <w:r w:rsidRPr="005003C2">
        <w:rPr>
          <w:szCs w:val="22"/>
          <w:lang w:val="uk-UA"/>
        </w:rPr>
        <w:t xml:space="preserve"> до цієї Угоди.</w:t>
      </w:r>
    </w:p>
    <w:p w:rsidR="00AD37D0" w:rsidRDefault="0093667C">
      <w:pPr>
        <w:pStyle w:val="ModelNrmlDouble"/>
        <w:numPr>
          <w:ilvl w:val="0"/>
          <w:numId w:val="5"/>
        </w:numPr>
        <w:tabs>
          <w:tab w:val="clear" w:pos="360"/>
          <w:tab w:val="num" w:pos="450"/>
        </w:tabs>
        <w:spacing w:after="240" w:line="240" w:lineRule="auto"/>
        <w:ind w:left="450" w:hanging="450"/>
        <w:rPr>
          <w:szCs w:val="22"/>
          <w:lang w:val="uk-UA"/>
        </w:rPr>
      </w:pPr>
      <w:r w:rsidRPr="00140040">
        <w:rPr>
          <w:szCs w:val="22"/>
          <w:lang w:val="uk-UA"/>
        </w:rPr>
        <w:t>«</w:t>
      </w:r>
      <w:r w:rsidR="000B475D" w:rsidRPr="00140040">
        <w:rPr>
          <w:szCs w:val="22"/>
          <w:lang w:val="uk-UA"/>
        </w:rPr>
        <w:t>Керівництво із</w:t>
      </w:r>
      <w:r w:rsidRPr="00140040">
        <w:rPr>
          <w:szCs w:val="22"/>
          <w:lang w:val="uk-UA"/>
        </w:rPr>
        <w:t xml:space="preserve"> закупівлі послуг консультантів» — це «Керівн</w:t>
      </w:r>
      <w:r w:rsidR="000B475D" w:rsidRPr="00140040">
        <w:rPr>
          <w:szCs w:val="22"/>
          <w:lang w:val="uk-UA"/>
        </w:rPr>
        <w:t>ицтво</w:t>
      </w:r>
      <w:r w:rsidRPr="00140040">
        <w:rPr>
          <w:szCs w:val="22"/>
          <w:lang w:val="uk-UA"/>
        </w:rPr>
        <w:t>: відбір та залучення консультантів за позиками МБРР, кредитами та грантами МАР позичальниками Світового банку», затверджен</w:t>
      </w:r>
      <w:r w:rsidR="00CA5743">
        <w:rPr>
          <w:szCs w:val="22"/>
          <w:lang w:val="uk-UA"/>
        </w:rPr>
        <w:t>е</w:t>
      </w:r>
      <w:r w:rsidRPr="00140040">
        <w:rPr>
          <w:szCs w:val="22"/>
          <w:lang w:val="uk-UA"/>
        </w:rPr>
        <w:t xml:space="preserve"> в січні 2011 року.</w:t>
      </w:r>
    </w:p>
    <w:p w:rsidR="0093667C" w:rsidRPr="00140040" w:rsidRDefault="006138A5" w:rsidP="00BE7881">
      <w:pPr>
        <w:pStyle w:val="ac"/>
        <w:numPr>
          <w:ilvl w:val="0"/>
          <w:numId w:val="5"/>
        </w:numPr>
        <w:tabs>
          <w:tab w:val="clear" w:pos="360"/>
          <w:tab w:val="num" w:pos="450"/>
        </w:tabs>
        <w:ind w:left="450" w:hanging="450"/>
        <w:rPr>
          <w:sz w:val="22"/>
          <w:szCs w:val="22"/>
          <w:lang w:val="uk-UA"/>
        </w:rPr>
      </w:pPr>
      <w:r>
        <w:rPr>
          <w:sz w:val="22"/>
          <w:szCs w:val="22"/>
          <w:lang w:val="uk-UA"/>
        </w:rPr>
        <w:t xml:space="preserve">«ІПВ» — це індикатори, пов’язані з виплатами, що зазначені в підпункті (а) пункту 2 частини В розділу IV додаткової статті 2 до цієї Угоди. </w:t>
      </w:r>
    </w:p>
    <w:p w:rsidR="0093667C" w:rsidRPr="00140040" w:rsidRDefault="0093667C" w:rsidP="005C3ECF">
      <w:pPr>
        <w:pStyle w:val="ac"/>
        <w:tabs>
          <w:tab w:val="num" w:pos="450"/>
        </w:tabs>
        <w:ind w:left="450" w:hanging="450"/>
        <w:rPr>
          <w:sz w:val="22"/>
          <w:szCs w:val="22"/>
          <w:lang w:val="uk-UA"/>
        </w:rPr>
      </w:pPr>
    </w:p>
    <w:p w:rsidR="0093667C" w:rsidRPr="00C31913" w:rsidRDefault="00B73115" w:rsidP="00BE7881">
      <w:pPr>
        <w:pStyle w:val="ac"/>
        <w:numPr>
          <w:ilvl w:val="0"/>
          <w:numId w:val="5"/>
        </w:numPr>
        <w:tabs>
          <w:tab w:val="clear" w:pos="360"/>
          <w:tab w:val="num" w:pos="450"/>
        </w:tabs>
        <w:ind w:left="450" w:hanging="450"/>
        <w:rPr>
          <w:sz w:val="22"/>
          <w:szCs w:val="22"/>
          <w:highlight w:val="yellow"/>
          <w:lang w:val="uk-UA"/>
        </w:rPr>
      </w:pPr>
      <w:r w:rsidRPr="00B73115">
        <w:rPr>
          <w:sz w:val="22"/>
          <w:szCs w:val="22"/>
          <w:highlight w:val="yellow"/>
          <w:lang w:val="uk-UA"/>
        </w:rPr>
        <w:t>«ППВ» — це Програми прийнятних видатків, а саме частки бюджетних призначень Позичальника, виділені на фінансування виплат, передбачених програмою ДСД.</w:t>
      </w:r>
    </w:p>
    <w:p w:rsidR="0093667C" w:rsidRPr="00140040" w:rsidRDefault="0093667C" w:rsidP="005C3ECF">
      <w:pPr>
        <w:pStyle w:val="ac"/>
        <w:tabs>
          <w:tab w:val="num" w:pos="450"/>
        </w:tabs>
        <w:ind w:left="450" w:hanging="450"/>
        <w:rPr>
          <w:sz w:val="22"/>
          <w:szCs w:val="22"/>
          <w:lang w:val="uk-UA"/>
        </w:rPr>
      </w:pPr>
    </w:p>
    <w:p w:rsidR="0093667C" w:rsidRPr="005003C2" w:rsidRDefault="006138A5" w:rsidP="00BE7881">
      <w:pPr>
        <w:pStyle w:val="ac"/>
        <w:numPr>
          <w:ilvl w:val="0"/>
          <w:numId w:val="5"/>
        </w:numPr>
        <w:tabs>
          <w:tab w:val="clear" w:pos="360"/>
          <w:tab w:val="num" w:pos="450"/>
        </w:tabs>
        <w:ind w:left="450" w:hanging="450"/>
        <w:rPr>
          <w:sz w:val="22"/>
          <w:szCs w:val="22"/>
          <w:lang w:val="uk-UA"/>
        </w:rPr>
      </w:pPr>
      <w:r>
        <w:rPr>
          <w:sz w:val="22"/>
          <w:szCs w:val="22"/>
          <w:lang w:val="uk-UA"/>
        </w:rPr>
        <w:t>«СУЗД» — це система управління захистом довкілля, розроблена Позичальником для Проек</w:t>
      </w:r>
      <w:r w:rsidR="0093667C" w:rsidRPr="005003C2">
        <w:rPr>
          <w:sz w:val="22"/>
          <w:szCs w:val="22"/>
          <w:lang w:val="uk-UA"/>
        </w:rPr>
        <w:t xml:space="preserve">ту й датована 17 січня 2014 року; ця система визначає умови проведення екологічного відбору на конкретних об’єктах, а також процедури та дії, спрямовані на підготовку та виконання екологічних оцінок і розробку планів екологічного управління за Проектом, визначають </w:t>
      </w:r>
      <w:r w:rsidR="0093667C" w:rsidRPr="005003C2">
        <w:rPr>
          <w:sz w:val="22"/>
          <w:szCs w:val="24"/>
          <w:lang w:val="uk-UA"/>
        </w:rPr>
        <w:t>заходи з мінімізації ризиків та моніторингу, а також інституційні заходи, яких необхідно вжити під час Проекту для усунення або компенсації негативних впливів на навколишнє природне та соціальне середовище, або для їх зниження до прийнятних рівнів, а також дії, необхідні для забезпечення реалізації таких заходів із урахуванням змін, що можуть час від часу вноситися до них за узгодженням з Банком.</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 xml:space="preserve">«План </w:t>
      </w:r>
      <w:r w:rsidR="0000151F">
        <w:rPr>
          <w:sz w:val="22"/>
          <w:szCs w:val="22"/>
          <w:lang w:val="uk-UA"/>
        </w:rPr>
        <w:t>управління захистом довкілля</w:t>
      </w:r>
      <w:r w:rsidRPr="005003C2">
        <w:rPr>
          <w:sz w:val="22"/>
          <w:szCs w:val="22"/>
          <w:lang w:val="uk-UA"/>
        </w:rPr>
        <w:t>» або «</w:t>
      </w:r>
      <w:r w:rsidR="0000151F">
        <w:rPr>
          <w:sz w:val="22"/>
          <w:szCs w:val="22"/>
          <w:lang w:val="uk-UA"/>
        </w:rPr>
        <w:t>ПУЗД</w:t>
      </w:r>
      <w:r w:rsidRPr="005003C2">
        <w:rPr>
          <w:sz w:val="22"/>
          <w:szCs w:val="22"/>
          <w:lang w:val="uk-UA"/>
        </w:rPr>
        <w:t xml:space="preserve">» — це план </w:t>
      </w:r>
      <w:r w:rsidR="0000151F">
        <w:rPr>
          <w:sz w:val="22"/>
          <w:szCs w:val="22"/>
          <w:lang w:val="uk-UA"/>
        </w:rPr>
        <w:t>управління захистом довкілля</w:t>
      </w:r>
      <w:r w:rsidRPr="005003C2">
        <w:rPr>
          <w:sz w:val="22"/>
          <w:szCs w:val="22"/>
          <w:lang w:val="uk-UA"/>
        </w:rPr>
        <w:t xml:space="preserve"> на рівні об’єкту, складений згідно з </w:t>
      </w:r>
      <w:r w:rsidR="001066EF">
        <w:rPr>
          <w:sz w:val="22"/>
          <w:szCs w:val="22"/>
          <w:lang w:val="uk-UA"/>
        </w:rPr>
        <w:t>СУЗД</w:t>
      </w:r>
      <w:r w:rsidRPr="005003C2">
        <w:rPr>
          <w:sz w:val="22"/>
          <w:szCs w:val="22"/>
          <w:lang w:val="uk-UA"/>
        </w:rPr>
        <w:t xml:space="preserve"> та положеннями пункту 1 частини D розділу I додаткової статті 2 до цієї угоди та прийнятний для Банку, що визначає елементи конкретних дій, заходів і політики, спрямованих на досягнення мети </w:t>
      </w:r>
      <w:r w:rsidR="0000151F">
        <w:rPr>
          <w:sz w:val="22"/>
          <w:szCs w:val="22"/>
          <w:lang w:val="uk-UA"/>
        </w:rPr>
        <w:t>ПУЗД</w:t>
      </w:r>
      <w:r w:rsidRPr="005003C2">
        <w:rPr>
          <w:sz w:val="22"/>
          <w:szCs w:val="22"/>
          <w:lang w:val="uk-UA"/>
        </w:rPr>
        <w:t xml:space="preserve">, визначає </w:t>
      </w:r>
      <w:r w:rsidRPr="005003C2">
        <w:rPr>
          <w:sz w:val="22"/>
          <w:szCs w:val="24"/>
          <w:lang w:val="uk-UA"/>
        </w:rPr>
        <w:t>заходи з мінімізації ризиків та моніторингу, а також інституційні заходи, які необхідно вжити під час впровадження та здійснення діяльності за Проектом та Субпроектами з метою компенсації або зниження несприятливого впливу на довкілля до прийнятних для Банку рівнів, включаючи бюджетні кошториси та кошториси витрат, джерела фінансування, а також інституційні та процедурні заходи, необхідні для забезпечення виконання таких дій, заходів та політик.</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«Загальні умови» — це «Загальні умови надання позик Міжнародним банком реконструкції та розвитку» від 12 березня 2012 року;</w:t>
      </w:r>
    </w:p>
    <w:p w:rsidR="0093667C" w:rsidRPr="005003C2" w:rsidRDefault="0093667C" w:rsidP="005C3ECF">
      <w:pPr>
        <w:pStyle w:val="ac"/>
        <w:tabs>
          <w:tab w:val="num" w:pos="450"/>
        </w:tabs>
        <w:ind w:left="450" w:hanging="450"/>
        <w:rPr>
          <w:sz w:val="22"/>
          <w:szCs w:val="22"/>
          <w:highlight w:val="yellow"/>
          <w:lang w:val="uk-UA"/>
        </w:rPr>
      </w:pPr>
    </w:p>
    <w:p w:rsidR="0093667C" w:rsidRPr="00C31913" w:rsidRDefault="00B73115" w:rsidP="00BE7881">
      <w:pPr>
        <w:pStyle w:val="ac"/>
        <w:numPr>
          <w:ilvl w:val="0"/>
          <w:numId w:val="5"/>
        </w:numPr>
        <w:tabs>
          <w:tab w:val="clear" w:pos="360"/>
          <w:tab w:val="num" w:pos="450"/>
        </w:tabs>
        <w:ind w:left="450" w:hanging="450"/>
        <w:rPr>
          <w:sz w:val="22"/>
          <w:szCs w:val="22"/>
          <w:highlight w:val="yellow"/>
          <w:lang w:val="uk-UA"/>
        </w:rPr>
      </w:pPr>
      <w:r w:rsidRPr="00B73115">
        <w:rPr>
          <w:sz w:val="22"/>
          <w:szCs w:val="22"/>
          <w:highlight w:val="yellow"/>
          <w:lang w:val="uk-UA"/>
        </w:rPr>
        <w:t>«Програма ДСД» — це вдосконалена програма Позичальника у сфері боротьби з бідністю, передбачена Законом України «Про державну соціальну допомогу малозабезпеченим сім’ям» від 1 червня 2000 року № </w:t>
      </w:r>
      <w:r w:rsidRPr="00B73115">
        <w:rPr>
          <w:color w:val="000000"/>
          <w:sz w:val="22"/>
          <w:szCs w:val="22"/>
          <w:highlight w:val="yellow"/>
          <w:lang w:val="uk-UA"/>
        </w:rPr>
        <w:t>1768-ІІІ.</w:t>
      </w:r>
    </w:p>
    <w:p w:rsidR="0093667C" w:rsidRPr="005003C2" w:rsidRDefault="0093667C" w:rsidP="005C3ECF">
      <w:pPr>
        <w:pStyle w:val="ac"/>
        <w:tabs>
          <w:tab w:val="num" w:pos="450"/>
        </w:tabs>
        <w:ind w:left="450" w:hanging="450"/>
        <w:rPr>
          <w:sz w:val="22"/>
          <w:szCs w:val="22"/>
          <w:lang w:val="uk-UA"/>
        </w:rPr>
      </w:pPr>
    </w:p>
    <w:p w:rsidR="003E19C3" w:rsidRPr="005A2BC6"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«Законодавство Позичальника, що регулює Програму ДСД» — це Закон України «Про державну соціальну допомогу малозабезпеченим сім’ям» від 1 червня 2000 року № </w:t>
      </w:r>
      <w:r w:rsidRPr="005003C2">
        <w:rPr>
          <w:color w:val="000000"/>
          <w:sz w:val="22"/>
          <w:szCs w:val="22"/>
          <w:lang w:val="uk-UA"/>
        </w:rPr>
        <w:t>1768-ІІІ та відповідні нормативні акти, що регулюють Програму ДСД</w:t>
      </w:r>
      <w:r w:rsidR="003E19C3">
        <w:rPr>
          <w:color w:val="000000"/>
          <w:sz w:val="22"/>
          <w:szCs w:val="22"/>
          <w:lang w:val="uk-UA"/>
        </w:rPr>
        <w:t xml:space="preserve">, </w:t>
      </w:r>
      <w:r w:rsidR="00F50C87">
        <w:rPr>
          <w:color w:val="000000"/>
          <w:sz w:val="22"/>
          <w:szCs w:val="22"/>
          <w:lang w:val="uk-UA"/>
        </w:rPr>
        <w:t>відповідно до редакції, яка діє у цей час</w:t>
      </w:r>
      <w:r w:rsidR="003E19C3">
        <w:rPr>
          <w:color w:val="000000"/>
          <w:sz w:val="22"/>
          <w:szCs w:val="22"/>
          <w:lang w:val="uk-UA"/>
        </w:rPr>
        <w:t>.</w:t>
      </w:r>
    </w:p>
    <w:p w:rsidR="0093667C" w:rsidRPr="005003C2" w:rsidRDefault="0093667C" w:rsidP="005C3ECF">
      <w:pPr>
        <w:pStyle w:val="ac"/>
        <w:tabs>
          <w:tab w:val="num" w:pos="450"/>
        </w:tabs>
        <w:ind w:left="450" w:hanging="450"/>
        <w:rPr>
          <w:sz w:val="22"/>
          <w:szCs w:val="22"/>
          <w:lang w:val="uk-UA"/>
        </w:rPr>
      </w:pPr>
    </w:p>
    <w:p w:rsidR="00BB7EAF" w:rsidRPr="003C010B" w:rsidRDefault="006138A5" w:rsidP="00BE7881">
      <w:pPr>
        <w:pStyle w:val="ac"/>
        <w:numPr>
          <w:ilvl w:val="0"/>
          <w:numId w:val="5"/>
        </w:numPr>
        <w:tabs>
          <w:tab w:val="clear" w:pos="360"/>
          <w:tab w:val="num" w:pos="450"/>
        </w:tabs>
        <w:ind w:left="450" w:hanging="450"/>
        <w:rPr>
          <w:sz w:val="22"/>
          <w:szCs w:val="22"/>
          <w:lang w:val="uk-UA"/>
        </w:rPr>
      </w:pPr>
      <w:r w:rsidRPr="003C010B">
        <w:rPr>
          <w:sz w:val="22"/>
          <w:szCs w:val="22"/>
          <w:lang w:val="uk-UA"/>
        </w:rPr>
        <w:t>«Мінекономрозвитку» - це Міністерство економічного розвитку і торгівлі України (Позичальника) та всі його правонаступники.</w:t>
      </w:r>
    </w:p>
    <w:p w:rsidR="00AD37D0" w:rsidRDefault="00AD37D0">
      <w:pPr>
        <w:pStyle w:val="afa"/>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«Мінсоцполітики» — це Міністерство соціальної політики України (Позичальника) та всі його правонаступники.</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«Мінфін» — це Міністерство фінансів України (Позичальника) та всі його правонаступники.</w:t>
      </w:r>
    </w:p>
    <w:p w:rsidR="0093667C" w:rsidRPr="005003C2" w:rsidRDefault="0093667C" w:rsidP="00EF57B7">
      <w:pPr>
        <w:pStyle w:val="ac"/>
        <w:tabs>
          <w:tab w:val="num" w:pos="450"/>
        </w:tabs>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 xml:space="preserve">«Область» — це </w:t>
      </w:r>
      <w:r w:rsidR="001A66C7">
        <w:rPr>
          <w:sz w:val="22"/>
          <w:szCs w:val="22"/>
          <w:lang w:val="uk-UA"/>
        </w:rPr>
        <w:t>о</w:t>
      </w:r>
      <w:r w:rsidR="004F1D46">
        <w:rPr>
          <w:sz w:val="22"/>
          <w:szCs w:val="22"/>
          <w:lang w:val="uk-UA"/>
        </w:rPr>
        <w:t>сновна</w:t>
      </w:r>
      <w:r w:rsidRPr="005003C2">
        <w:rPr>
          <w:sz w:val="22"/>
          <w:szCs w:val="22"/>
          <w:lang w:val="uk-UA"/>
        </w:rPr>
        <w:t xml:space="preserve"> адміністративно-територіальн</w:t>
      </w:r>
      <w:r w:rsidR="007C1AC0">
        <w:rPr>
          <w:sz w:val="22"/>
          <w:szCs w:val="22"/>
          <w:lang w:val="uk-UA"/>
        </w:rPr>
        <w:t>а</w:t>
      </w:r>
      <w:r w:rsidRPr="005003C2">
        <w:rPr>
          <w:sz w:val="22"/>
          <w:szCs w:val="22"/>
          <w:lang w:val="uk-UA"/>
        </w:rPr>
        <w:t xml:space="preserve"> одиниц</w:t>
      </w:r>
      <w:r w:rsidR="004F1D46">
        <w:rPr>
          <w:sz w:val="22"/>
          <w:szCs w:val="22"/>
          <w:lang w:val="uk-UA"/>
        </w:rPr>
        <w:t>я</w:t>
      </w:r>
      <w:r w:rsidRPr="005003C2">
        <w:rPr>
          <w:sz w:val="22"/>
          <w:szCs w:val="22"/>
          <w:lang w:val="uk-UA"/>
        </w:rPr>
        <w:t xml:space="preserve"> Позичальника, що станов</w:t>
      </w:r>
      <w:r w:rsidR="007C1AC0">
        <w:rPr>
          <w:sz w:val="22"/>
          <w:szCs w:val="22"/>
          <w:lang w:val="uk-UA"/>
        </w:rPr>
        <w:t>и</w:t>
      </w:r>
      <w:r w:rsidRPr="005003C2">
        <w:rPr>
          <w:sz w:val="22"/>
          <w:szCs w:val="22"/>
          <w:lang w:val="uk-UA"/>
        </w:rPr>
        <w:t>ть територіальну основу для організації та функціонування місцевих органів влади та органів місцевого самоврядування.</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«Операційні витрати» — це обґрунтовані та необхідні додаткові витрати ГУП</w:t>
      </w:r>
      <w:r w:rsidR="00736824">
        <w:rPr>
          <w:sz w:val="22"/>
          <w:szCs w:val="22"/>
          <w:lang w:val="uk-UA"/>
        </w:rPr>
        <w:t xml:space="preserve"> та УФСІ</w:t>
      </w:r>
      <w:r w:rsidRPr="005003C2">
        <w:rPr>
          <w:sz w:val="22"/>
          <w:szCs w:val="22"/>
          <w:lang w:val="uk-UA"/>
        </w:rPr>
        <w:t>, пов’язані з управлінням та реалізацією Проекту, всі з яких здійснюються на підставі періодичних бюджетів, прийнятних для Банку, включаючи оренду транспортних засобів; оренду приміщень; оплату різних комунальних послуг; оплату банківських послуг; придбання та ремонт канцелярського приладдя та офісної техніки, обладнання та апаратного забезпечення; оновлення програмного забезпечення; експлуатацію, технічне обслуговування обладнання та придбання запасних частин для нього; витратні матеріали; транспортування; місцеві та міжнародні</w:t>
      </w:r>
      <w:r w:rsidR="00593305">
        <w:rPr>
          <w:sz w:val="22"/>
          <w:szCs w:val="22"/>
          <w:lang w:val="uk-UA"/>
        </w:rPr>
        <w:t xml:space="preserve"> поїздки</w:t>
      </w:r>
      <w:r w:rsidRPr="005003C2">
        <w:rPr>
          <w:sz w:val="22"/>
          <w:szCs w:val="22"/>
          <w:lang w:val="uk-UA"/>
        </w:rPr>
        <w:t>; витрати на зв’язок та рекламу; витрати на друкарські послуги та публікації (електронні та/або паперові); переклад, а також інші витрати, що можуть узгоджуватися з Банком, але за виключенням послуг консультантів, заробітної плати або гонорарів державних службовців та працівників апарату органів Позичальника.</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«Платежі за ППВ» — це місячні трансфертні платежі, що здійснюються Позичальником прийнятним бенефіціарам за Програмою ДСД з урахуванням критеріїв визначення права на одержання допомоги, а також умов і положень законів та нормативних актів Позичальника, які стосуються Програми ДСД.</w:t>
      </w:r>
    </w:p>
    <w:p w:rsidR="0093667C" w:rsidRPr="005003C2" w:rsidRDefault="0093667C" w:rsidP="005C3ECF">
      <w:pPr>
        <w:pStyle w:val="ac"/>
        <w:tabs>
          <w:tab w:val="num" w:pos="450"/>
        </w:tabs>
        <w:ind w:left="450" w:hanging="450"/>
        <w:rPr>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 xml:space="preserve">«ГУП» — це Група управління Проектом у Мінсоцполітики, яка згадується в підпункті (с) пункту 1 частини А розділу І додаткової статті 2 до цієї Угоди. </w:t>
      </w:r>
    </w:p>
    <w:p w:rsidR="0093667C" w:rsidRPr="005003C2" w:rsidRDefault="0093667C" w:rsidP="005C3ECF">
      <w:pPr>
        <w:pStyle w:val="ac"/>
        <w:tabs>
          <w:tab w:val="num" w:pos="450"/>
        </w:tabs>
        <w:ind w:left="450" w:hanging="450"/>
        <w:rPr>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«ОПП» — це Операційний посібник Проекту, що згадується в пункт</w:t>
      </w:r>
      <w:r w:rsidR="003F4B47">
        <w:rPr>
          <w:sz w:val="22"/>
          <w:szCs w:val="22"/>
          <w:lang w:val="uk-UA"/>
        </w:rPr>
        <w:t>у</w:t>
      </w:r>
      <w:r w:rsidRPr="005003C2">
        <w:rPr>
          <w:sz w:val="22"/>
          <w:szCs w:val="22"/>
          <w:lang w:val="uk-UA"/>
        </w:rPr>
        <w:t xml:space="preserve"> </w:t>
      </w:r>
      <w:r w:rsidR="001B1A96">
        <w:rPr>
          <w:sz w:val="22"/>
          <w:szCs w:val="22"/>
          <w:lang w:val="uk-UA"/>
        </w:rPr>
        <w:t>1</w:t>
      </w:r>
      <w:r w:rsidRPr="005003C2">
        <w:rPr>
          <w:sz w:val="22"/>
          <w:szCs w:val="22"/>
          <w:lang w:val="uk-UA"/>
        </w:rPr>
        <w:t xml:space="preserve"> частини А розділу І додаткової статті 2 цієї Угоди, ухвалений Мінсоцполітики для Проекту зі змінами, що можуть вноситися до нього час від часу з</w:t>
      </w:r>
      <w:r w:rsidR="00EF5AA1">
        <w:rPr>
          <w:sz w:val="22"/>
          <w:szCs w:val="22"/>
          <w:lang w:val="uk-UA"/>
        </w:rPr>
        <w:t>а</w:t>
      </w:r>
      <w:r w:rsidRPr="005003C2">
        <w:rPr>
          <w:sz w:val="22"/>
          <w:szCs w:val="22"/>
          <w:lang w:val="uk-UA"/>
        </w:rPr>
        <w:t xml:space="preserve"> попередньої письмової згоди Банку.</w:t>
      </w:r>
    </w:p>
    <w:p w:rsidR="0093667C" w:rsidRPr="005003C2" w:rsidRDefault="0093667C" w:rsidP="00EF57B7">
      <w:pPr>
        <w:pStyle w:val="ac"/>
        <w:tabs>
          <w:tab w:val="num" w:pos="450"/>
        </w:tabs>
        <w:ind w:left="450" w:hanging="450"/>
        <w:rPr>
          <w:sz w:val="22"/>
          <w:szCs w:val="22"/>
          <w:lang w:val="uk-UA"/>
        </w:rPr>
      </w:pPr>
    </w:p>
    <w:p w:rsidR="0093667C" w:rsidRPr="005003C2" w:rsidRDefault="0093667C" w:rsidP="00BE7881">
      <w:pPr>
        <w:pStyle w:val="ac"/>
        <w:numPr>
          <w:ilvl w:val="0"/>
          <w:numId w:val="5"/>
        </w:numPr>
        <w:tabs>
          <w:tab w:val="clear" w:pos="360"/>
          <w:tab w:val="num" w:pos="450"/>
        </w:tabs>
        <w:ind w:left="450" w:hanging="450"/>
        <w:rPr>
          <w:sz w:val="22"/>
          <w:szCs w:val="22"/>
          <w:lang w:val="uk-UA"/>
        </w:rPr>
      </w:pPr>
      <w:r w:rsidRPr="005003C2">
        <w:rPr>
          <w:sz w:val="22"/>
          <w:szCs w:val="22"/>
          <w:lang w:val="uk-UA"/>
        </w:rPr>
        <w:t>«</w:t>
      </w:r>
      <w:r w:rsidR="000B475D">
        <w:rPr>
          <w:sz w:val="22"/>
          <w:szCs w:val="22"/>
          <w:lang w:val="uk-UA"/>
        </w:rPr>
        <w:t>Керівництво</w:t>
      </w:r>
      <w:r w:rsidRPr="005003C2">
        <w:rPr>
          <w:sz w:val="22"/>
          <w:szCs w:val="22"/>
          <w:lang w:val="uk-UA"/>
        </w:rPr>
        <w:t xml:space="preserve"> </w:t>
      </w:r>
      <w:r w:rsidR="000B475D">
        <w:rPr>
          <w:sz w:val="22"/>
          <w:szCs w:val="22"/>
          <w:lang w:val="uk-UA"/>
        </w:rPr>
        <w:t>і</w:t>
      </w:r>
      <w:r w:rsidRPr="005003C2">
        <w:rPr>
          <w:sz w:val="22"/>
          <w:szCs w:val="22"/>
          <w:lang w:val="uk-UA"/>
        </w:rPr>
        <w:t>з закупівлі» — це «Керівн</w:t>
      </w:r>
      <w:r w:rsidR="000B475D">
        <w:rPr>
          <w:sz w:val="22"/>
          <w:szCs w:val="22"/>
          <w:lang w:val="uk-UA"/>
        </w:rPr>
        <w:t>ицтво</w:t>
      </w:r>
      <w:r w:rsidRPr="005003C2">
        <w:rPr>
          <w:sz w:val="22"/>
          <w:szCs w:val="22"/>
          <w:lang w:val="uk-UA"/>
        </w:rPr>
        <w:t xml:space="preserve">: закупівля товарів, робіт та </w:t>
      </w:r>
      <w:r w:rsidR="00B32584">
        <w:rPr>
          <w:sz w:val="22"/>
          <w:szCs w:val="22"/>
          <w:lang w:val="uk-UA"/>
        </w:rPr>
        <w:t>неконсультаційн</w:t>
      </w:r>
      <w:r w:rsidRPr="005003C2">
        <w:rPr>
          <w:sz w:val="22"/>
          <w:szCs w:val="22"/>
          <w:lang w:val="uk-UA"/>
        </w:rPr>
        <w:t>их послуг за позиками МБРР, кредитами та грантами МАР позичальниками Світового банку» від січня 2011 року.</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2814C2">
      <w:pPr>
        <w:pStyle w:val="ac"/>
        <w:numPr>
          <w:ilvl w:val="0"/>
          <w:numId w:val="5"/>
        </w:numPr>
        <w:tabs>
          <w:tab w:val="clear" w:pos="360"/>
          <w:tab w:val="num" w:pos="450"/>
        </w:tabs>
        <w:ind w:left="450" w:hanging="450"/>
        <w:rPr>
          <w:sz w:val="22"/>
          <w:szCs w:val="22"/>
          <w:lang w:val="uk-UA"/>
        </w:rPr>
      </w:pPr>
      <w:r w:rsidRPr="005003C2">
        <w:rPr>
          <w:sz w:val="22"/>
          <w:szCs w:val="22"/>
          <w:lang w:val="uk-UA"/>
        </w:rPr>
        <w:t xml:space="preserve">«План закупівель» — </w:t>
      </w:r>
      <w:r w:rsidRPr="005003C2">
        <w:rPr>
          <w:sz w:val="22"/>
          <w:szCs w:val="24"/>
          <w:lang w:val="uk-UA"/>
        </w:rPr>
        <w:t xml:space="preserve">план закупівель Позичальника для реалізації Проекту, датований </w:t>
      </w:r>
      <w:r w:rsidR="00736824">
        <w:rPr>
          <w:sz w:val="22"/>
          <w:szCs w:val="24"/>
          <w:lang w:val="uk-UA"/>
        </w:rPr>
        <w:t>14 квітня 2014 р.</w:t>
      </w:r>
      <w:r w:rsidRPr="005003C2">
        <w:rPr>
          <w:sz w:val="22"/>
          <w:szCs w:val="24"/>
          <w:lang w:val="uk-UA"/>
        </w:rPr>
        <w:t xml:space="preserve"> та вказаний в п. 1.18 </w:t>
      </w:r>
      <w:r w:rsidR="000B475D">
        <w:rPr>
          <w:sz w:val="22"/>
          <w:szCs w:val="22"/>
          <w:lang w:val="uk-UA"/>
        </w:rPr>
        <w:t>Керівництва</w:t>
      </w:r>
      <w:r w:rsidRPr="005003C2">
        <w:rPr>
          <w:sz w:val="22"/>
          <w:szCs w:val="24"/>
          <w:lang w:val="uk-UA"/>
        </w:rPr>
        <w:t xml:space="preserve"> </w:t>
      </w:r>
      <w:r w:rsidR="00DC2577">
        <w:rPr>
          <w:sz w:val="22"/>
          <w:szCs w:val="24"/>
          <w:lang w:val="uk-UA"/>
        </w:rPr>
        <w:t>і</w:t>
      </w:r>
      <w:r w:rsidRPr="005003C2">
        <w:rPr>
          <w:sz w:val="22"/>
          <w:szCs w:val="24"/>
          <w:lang w:val="uk-UA"/>
        </w:rPr>
        <w:t xml:space="preserve">з закупівель та п. 1.25 </w:t>
      </w:r>
      <w:r w:rsidR="000B475D">
        <w:rPr>
          <w:sz w:val="22"/>
          <w:szCs w:val="22"/>
          <w:lang w:val="uk-UA"/>
        </w:rPr>
        <w:t>Керівництва</w:t>
      </w:r>
      <w:r w:rsidR="000B475D" w:rsidRPr="005003C2">
        <w:rPr>
          <w:sz w:val="22"/>
          <w:szCs w:val="24"/>
          <w:lang w:val="uk-UA"/>
        </w:rPr>
        <w:t xml:space="preserve"> </w:t>
      </w:r>
      <w:r w:rsidR="000B475D">
        <w:rPr>
          <w:sz w:val="22"/>
          <w:szCs w:val="24"/>
          <w:lang w:val="uk-UA"/>
        </w:rPr>
        <w:t>і</w:t>
      </w:r>
      <w:r w:rsidRPr="005003C2">
        <w:rPr>
          <w:sz w:val="22"/>
          <w:szCs w:val="22"/>
          <w:lang w:val="uk-UA"/>
        </w:rPr>
        <w:t>з закупів</w:t>
      </w:r>
      <w:r w:rsidR="000B475D">
        <w:rPr>
          <w:sz w:val="22"/>
          <w:szCs w:val="22"/>
          <w:lang w:val="uk-UA"/>
        </w:rPr>
        <w:t>ель</w:t>
      </w:r>
      <w:r w:rsidRPr="005003C2">
        <w:rPr>
          <w:sz w:val="22"/>
          <w:szCs w:val="22"/>
          <w:lang w:val="uk-UA"/>
        </w:rPr>
        <w:t xml:space="preserve"> послуг консультантів</w:t>
      </w:r>
      <w:r w:rsidRPr="005003C2">
        <w:rPr>
          <w:sz w:val="22"/>
          <w:szCs w:val="24"/>
          <w:lang w:val="uk-UA"/>
        </w:rPr>
        <w:t>, зі змінами та доповненнями, які періодично вносяться відповідно до положень зазначених пунктів.</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FC5DB3">
      <w:pPr>
        <w:pStyle w:val="ac"/>
        <w:numPr>
          <w:ilvl w:val="0"/>
          <w:numId w:val="5"/>
        </w:numPr>
        <w:tabs>
          <w:tab w:val="clear" w:pos="360"/>
          <w:tab w:val="num" w:pos="450"/>
        </w:tabs>
        <w:ind w:left="450" w:hanging="450"/>
        <w:rPr>
          <w:sz w:val="22"/>
          <w:szCs w:val="22"/>
          <w:lang w:val="uk-UA"/>
        </w:rPr>
      </w:pPr>
      <w:r w:rsidRPr="00140040">
        <w:rPr>
          <w:sz w:val="22"/>
          <w:szCs w:val="22"/>
          <w:lang w:val="uk-UA"/>
        </w:rPr>
        <w:t>«Навчання» — навчання в рамках Проекту, включаючи необхідні для реалізації Проекту навчально-ознайомчі подорожі, навчальні курси, семінари, практикум</w:t>
      </w:r>
      <w:r w:rsidRPr="005003C2">
        <w:rPr>
          <w:sz w:val="22"/>
          <w:szCs w:val="24"/>
          <w:lang w:val="uk-UA"/>
        </w:rPr>
        <w:t>и та інші види навчальної діяльності, не передбачені контрактами про надання послуг, включаючи витрати на навчальні матеріали, оренду приміщень та обладнання, обґрунтовані та необхідні поїздки учасників навчального процесу в межах країни та за кордон, обґрунтовані витрати на розміщення та проживання, харчування та добові особам, які проходять та проводять навчання у країні або за її межами, плату за реєстрацію та навчання, плату організаторам, послуги усного та письмового перекладу, а також інші витрати на навчання, визначені на основі узгоджених з Банком кошторисів.</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FC5DB3">
      <w:pPr>
        <w:pStyle w:val="ac"/>
        <w:numPr>
          <w:ilvl w:val="0"/>
          <w:numId w:val="5"/>
        </w:numPr>
        <w:tabs>
          <w:tab w:val="clear" w:pos="360"/>
          <w:tab w:val="num" w:pos="450"/>
        </w:tabs>
        <w:ind w:left="450" w:hanging="450"/>
        <w:rPr>
          <w:sz w:val="22"/>
          <w:szCs w:val="22"/>
          <w:lang w:val="uk-UA"/>
        </w:rPr>
      </w:pPr>
      <w:r w:rsidRPr="005003C2">
        <w:rPr>
          <w:sz w:val="22"/>
          <w:szCs w:val="22"/>
          <w:lang w:val="uk-UA"/>
        </w:rPr>
        <w:t xml:space="preserve">«УФСІ» — це Український фонд соціальних інвестицій, утворений згідно з законодавством, що регулює діяльність УФСІ. </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FC5DB3">
      <w:pPr>
        <w:pStyle w:val="ac"/>
        <w:numPr>
          <w:ilvl w:val="0"/>
          <w:numId w:val="5"/>
        </w:numPr>
        <w:tabs>
          <w:tab w:val="clear" w:pos="360"/>
          <w:tab w:val="num" w:pos="450"/>
        </w:tabs>
        <w:ind w:left="450" w:hanging="450"/>
        <w:rPr>
          <w:sz w:val="22"/>
          <w:szCs w:val="22"/>
          <w:lang w:val="uk-UA"/>
        </w:rPr>
      </w:pPr>
      <w:r w:rsidRPr="005003C2">
        <w:rPr>
          <w:sz w:val="22"/>
          <w:szCs w:val="22"/>
          <w:lang w:val="uk-UA"/>
        </w:rPr>
        <w:t>«Законодавство, що регулює діяльність УФСІ» — це Постанова Кабінету Міністрів України від 28 квітня 2000 року № 740 про утворення Українського фонду соціальних інвестицій.</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FC5DB3">
      <w:pPr>
        <w:pStyle w:val="ac"/>
        <w:numPr>
          <w:ilvl w:val="0"/>
          <w:numId w:val="5"/>
        </w:numPr>
        <w:tabs>
          <w:tab w:val="clear" w:pos="360"/>
          <w:tab w:val="num" w:pos="450"/>
        </w:tabs>
        <w:ind w:left="450" w:hanging="450"/>
        <w:rPr>
          <w:sz w:val="22"/>
          <w:szCs w:val="22"/>
          <w:lang w:val="uk-UA"/>
        </w:rPr>
      </w:pPr>
      <w:r w:rsidRPr="005003C2">
        <w:rPr>
          <w:sz w:val="22"/>
          <w:szCs w:val="22"/>
          <w:lang w:val="uk-UA"/>
        </w:rPr>
        <w:t>«Посібник УФСІ» — це операційний посібник УФСІ, що згадується в підпункті (</w:t>
      </w:r>
      <w:r w:rsidR="001B1A96">
        <w:rPr>
          <w:sz w:val="22"/>
          <w:szCs w:val="22"/>
        </w:rPr>
        <w:t>d</w:t>
      </w:r>
      <w:r w:rsidRPr="005003C2">
        <w:rPr>
          <w:sz w:val="22"/>
          <w:szCs w:val="22"/>
          <w:lang w:val="uk-UA"/>
        </w:rPr>
        <w:t xml:space="preserve">) пункту 1 частини А розділу </w:t>
      </w:r>
      <w:r w:rsidR="00995B34">
        <w:rPr>
          <w:sz w:val="22"/>
          <w:szCs w:val="22"/>
          <w:lang w:val="uk-UA"/>
        </w:rPr>
        <w:t>І</w:t>
      </w:r>
      <w:r w:rsidRPr="005003C2">
        <w:rPr>
          <w:sz w:val="22"/>
          <w:szCs w:val="22"/>
          <w:lang w:val="uk-UA"/>
        </w:rPr>
        <w:t xml:space="preserve"> додаткової статті 2 до цієї Угоди.</w:t>
      </w:r>
    </w:p>
    <w:p w:rsidR="0093667C" w:rsidRPr="005003C2" w:rsidRDefault="0093667C" w:rsidP="005C3ECF">
      <w:pPr>
        <w:pStyle w:val="ac"/>
        <w:tabs>
          <w:tab w:val="num" w:pos="450"/>
        </w:tabs>
        <w:ind w:left="450" w:hanging="450"/>
        <w:rPr>
          <w:sz w:val="22"/>
          <w:szCs w:val="22"/>
          <w:lang w:val="uk-UA"/>
        </w:rPr>
      </w:pPr>
    </w:p>
    <w:p w:rsidR="0093667C" w:rsidRPr="005003C2" w:rsidRDefault="0093667C" w:rsidP="005C3ECF">
      <w:pPr>
        <w:pStyle w:val="ModelNrmlDouble"/>
        <w:tabs>
          <w:tab w:val="num" w:pos="450"/>
        </w:tabs>
        <w:spacing w:after="0" w:line="240" w:lineRule="auto"/>
        <w:ind w:left="450" w:hanging="450"/>
        <w:rPr>
          <w:lang w:val="uk-UA"/>
        </w:rPr>
      </w:pPr>
    </w:p>
    <w:sectPr w:rsidR="0093667C" w:rsidRPr="005003C2" w:rsidSect="00A329F1">
      <w:headerReference w:type="even" r:id="rId9"/>
      <w:headerReference w:type="default" r:id="rId10"/>
      <w:footerReference w:type="default" r:id="rId11"/>
      <w:headerReference w:type="first" r:id="rId12"/>
      <w:pgSz w:w="12240" w:h="15840"/>
      <w:pgMar w:top="1800" w:right="1800" w:bottom="1440" w:left="1800" w:header="720" w:footer="720"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A28" w:rsidRDefault="00141A28">
      <w:r>
        <w:separator/>
      </w:r>
    </w:p>
    <w:p w:rsidR="00141A28" w:rsidRDefault="00141A28"/>
  </w:endnote>
  <w:endnote w:type="continuationSeparator" w:id="0">
    <w:p w:rsidR="00141A28" w:rsidRDefault="00141A28">
      <w:r>
        <w:continuationSeparator/>
      </w:r>
    </w:p>
    <w:p w:rsidR="00141A28" w:rsidRDefault="00141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206" w:rsidRPr="002F3A9E" w:rsidRDefault="00F21206" w:rsidP="00E027B4">
    <w:pPr>
      <w:pStyle w:val="a5"/>
      <w:jc w:val="center"/>
      <w:rPr>
        <w:sz w:val="22"/>
        <w:szCs w:val="22"/>
      </w:rPr>
    </w:pPr>
  </w:p>
  <w:p w:rsidR="00F21206" w:rsidRDefault="00F212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A28" w:rsidRDefault="00141A28">
      <w:r>
        <w:separator/>
      </w:r>
    </w:p>
    <w:p w:rsidR="00141A28" w:rsidRDefault="00141A28"/>
  </w:footnote>
  <w:footnote w:type="continuationSeparator" w:id="0">
    <w:p w:rsidR="00141A28" w:rsidRDefault="00141A28">
      <w:r>
        <w:continuationSeparator/>
      </w:r>
    </w:p>
    <w:p w:rsidR="00141A28" w:rsidRDefault="00141A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206" w:rsidRDefault="00B73115">
    <w:pPr>
      <w:pStyle w:val="a3"/>
      <w:framePr w:wrap="around" w:vAnchor="text" w:hAnchor="margin" w:xAlign="center" w:y="1"/>
      <w:rPr>
        <w:rStyle w:val="ae"/>
      </w:rPr>
    </w:pPr>
    <w:r>
      <w:rPr>
        <w:rStyle w:val="ae"/>
      </w:rPr>
      <w:fldChar w:fldCharType="begin"/>
    </w:r>
    <w:r w:rsidR="00F21206">
      <w:rPr>
        <w:rStyle w:val="ae"/>
      </w:rPr>
      <w:instrText xml:space="preserve">PAGE  </w:instrText>
    </w:r>
    <w:r>
      <w:rPr>
        <w:rStyle w:val="ae"/>
      </w:rPr>
      <w:fldChar w:fldCharType="end"/>
    </w:r>
  </w:p>
  <w:p w:rsidR="00F21206" w:rsidRDefault="00F21206">
    <w:pPr>
      <w:pStyle w:val="a3"/>
    </w:pPr>
  </w:p>
  <w:p w:rsidR="00F21206" w:rsidRDefault="00F212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206" w:rsidRDefault="00F21206">
    <w:pPr>
      <w:pStyle w:val="a3"/>
      <w:framePr w:wrap="around" w:vAnchor="text" w:hAnchor="margin" w:xAlign="center" w:y="1"/>
      <w:rPr>
        <w:rStyle w:val="ae"/>
      </w:rPr>
    </w:pPr>
  </w:p>
  <w:p w:rsidR="00F21206" w:rsidRDefault="00F2120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206" w:rsidRDefault="00F21206">
    <w:pPr>
      <w:pStyle w:val="a3"/>
      <w:spacing w:line="240" w:lineRule="auto"/>
      <w:rPr>
        <w:b/>
        <w:b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AED64C"/>
    <w:multiLevelType w:val="hybridMultilevel"/>
    <w:tmpl w:val="CBDE85F3"/>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2368DFD"/>
    <w:multiLevelType w:val="singleLevel"/>
    <w:tmpl w:val="3AAE79D4"/>
    <w:lvl w:ilvl="0">
      <w:start w:val="1"/>
      <w:numFmt w:val="lowerLetter"/>
      <w:lvlText w:val="(%1)"/>
      <w:lvlJc w:val="left"/>
      <w:pPr>
        <w:tabs>
          <w:tab w:val="num" w:pos="720"/>
        </w:tabs>
        <w:ind w:left="792" w:hanging="720"/>
      </w:pPr>
      <w:rPr>
        <w:rFonts w:cs="Times New Roman" w:hint="default"/>
        <w:snapToGrid/>
        <w:w w:val="105"/>
        <w:sz w:val="24"/>
        <w:szCs w:val="24"/>
      </w:rPr>
    </w:lvl>
  </w:abstractNum>
  <w:abstractNum w:abstractNumId="2">
    <w:nsid w:val="027206EB"/>
    <w:multiLevelType w:val="singleLevel"/>
    <w:tmpl w:val="457E1EC0"/>
    <w:lvl w:ilvl="0">
      <w:start w:val="45"/>
      <w:numFmt w:val="decimal"/>
      <w:lvlText w:val="%1."/>
      <w:lvlJc w:val="left"/>
      <w:pPr>
        <w:tabs>
          <w:tab w:val="num" w:pos="720"/>
        </w:tabs>
        <w:ind w:left="792" w:hanging="720"/>
      </w:pPr>
      <w:rPr>
        <w:rFonts w:cs="Times New Roman"/>
        <w:snapToGrid/>
        <w:spacing w:val="2"/>
        <w:w w:val="105"/>
        <w:sz w:val="24"/>
        <w:szCs w:val="24"/>
      </w:rPr>
    </w:lvl>
  </w:abstractNum>
  <w:abstractNum w:abstractNumId="3">
    <w:nsid w:val="02C419A2"/>
    <w:multiLevelType w:val="singleLevel"/>
    <w:tmpl w:val="7B10FE86"/>
    <w:lvl w:ilvl="0">
      <w:start w:val="2"/>
      <w:numFmt w:val="lowerLetter"/>
      <w:lvlText w:val="(%1)"/>
      <w:lvlJc w:val="left"/>
      <w:pPr>
        <w:tabs>
          <w:tab w:val="num" w:pos="720"/>
        </w:tabs>
        <w:ind w:left="1512" w:hanging="720"/>
      </w:pPr>
      <w:rPr>
        <w:rFonts w:cs="Times New Roman"/>
        <w:snapToGrid/>
        <w:spacing w:val="3"/>
        <w:w w:val="105"/>
        <w:sz w:val="24"/>
        <w:szCs w:val="24"/>
      </w:rPr>
    </w:lvl>
  </w:abstractNum>
  <w:abstractNum w:abstractNumId="4">
    <w:nsid w:val="02E11F06"/>
    <w:multiLevelType w:val="hybridMultilevel"/>
    <w:tmpl w:val="7A9E9ACE"/>
    <w:lvl w:ilvl="0" w:tplc="854E6606">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0307EE6E"/>
    <w:multiLevelType w:val="singleLevel"/>
    <w:tmpl w:val="2B6A10CA"/>
    <w:lvl w:ilvl="0">
      <w:start w:val="53"/>
      <w:numFmt w:val="decimal"/>
      <w:lvlText w:val="%1."/>
      <w:lvlJc w:val="left"/>
      <w:pPr>
        <w:tabs>
          <w:tab w:val="num" w:pos="720"/>
        </w:tabs>
        <w:ind w:left="792" w:hanging="720"/>
      </w:pPr>
      <w:rPr>
        <w:rFonts w:cs="Times New Roman" w:hint="default"/>
        <w:snapToGrid/>
        <w:spacing w:val="-7"/>
        <w:w w:val="105"/>
        <w:sz w:val="24"/>
        <w:szCs w:val="24"/>
      </w:rPr>
    </w:lvl>
  </w:abstractNum>
  <w:abstractNum w:abstractNumId="6">
    <w:nsid w:val="03D9B448"/>
    <w:multiLevelType w:val="singleLevel"/>
    <w:tmpl w:val="387A18FE"/>
    <w:lvl w:ilvl="0">
      <w:start w:val="1"/>
      <w:numFmt w:val="lowerLetter"/>
      <w:lvlText w:val="(%1)"/>
      <w:lvlJc w:val="left"/>
      <w:pPr>
        <w:tabs>
          <w:tab w:val="num" w:pos="720"/>
        </w:tabs>
        <w:ind w:firstLine="792"/>
      </w:pPr>
      <w:rPr>
        <w:rFonts w:cs="Times New Roman"/>
        <w:i w:val="0"/>
        <w:iCs/>
        <w:snapToGrid/>
        <w:spacing w:val="-6"/>
        <w:w w:val="105"/>
        <w:sz w:val="24"/>
        <w:szCs w:val="24"/>
      </w:rPr>
    </w:lvl>
  </w:abstractNum>
  <w:abstractNum w:abstractNumId="7">
    <w:nsid w:val="04653E59"/>
    <w:multiLevelType w:val="hybridMultilevel"/>
    <w:tmpl w:val="1758DB6E"/>
    <w:lvl w:ilvl="0" w:tplc="56268500">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06B8A95C"/>
    <w:multiLevelType w:val="singleLevel"/>
    <w:tmpl w:val="CB40E0AC"/>
    <w:lvl w:ilvl="0">
      <w:start w:val="95"/>
      <w:numFmt w:val="decimal"/>
      <w:lvlText w:val="%1."/>
      <w:lvlJc w:val="left"/>
      <w:pPr>
        <w:tabs>
          <w:tab w:val="num" w:pos="720"/>
        </w:tabs>
        <w:ind w:left="792" w:hanging="720"/>
      </w:pPr>
      <w:rPr>
        <w:rFonts w:cs="Times New Roman" w:hint="default"/>
        <w:snapToGrid/>
        <w:spacing w:val="-5"/>
        <w:w w:val="105"/>
        <w:sz w:val="24"/>
        <w:szCs w:val="24"/>
      </w:rPr>
    </w:lvl>
  </w:abstractNum>
  <w:abstractNum w:abstractNumId="9">
    <w:nsid w:val="077B1BF8"/>
    <w:multiLevelType w:val="singleLevel"/>
    <w:tmpl w:val="0BB21137"/>
    <w:lvl w:ilvl="0">
      <w:start w:val="3"/>
      <w:numFmt w:val="lowerLetter"/>
      <w:lvlText w:val="(%1)"/>
      <w:lvlJc w:val="left"/>
      <w:pPr>
        <w:tabs>
          <w:tab w:val="num" w:pos="720"/>
        </w:tabs>
        <w:ind w:left="1512" w:hanging="720"/>
      </w:pPr>
      <w:rPr>
        <w:rFonts w:cs="Times New Roman"/>
        <w:snapToGrid/>
        <w:spacing w:val="-8"/>
        <w:w w:val="105"/>
        <w:sz w:val="24"/>
        <w:szCs w:val="24"/>
      </w:rPr>
    </w:lvl>
  </w:abstractNum>
  <w:abstractNum w:abstractNumId="10">
    <w:nsid w:val="110B0907"/>
    <w:multiLevelType w:val="hybridMultilevel"/>
    <w:tmpl w:val="19867FF4"/>
    <w:lvl w:ilvl="0" w:tplc="E9BA247C">
      <w:start w:val="2"/>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4681637"/>
    <w:multiLevelType w:val="hybridMultilevel"/>
    <w:tmpl w:val="10D8A804"/>
    <w:lvl w:ilvl="0" w:tplc="7E5270D4">
      <w:start w:val="1"/>
      <w:numFmt w:val="lowerRoman"/>
      <w:lvlText w:val="(%1)"/>
      <w:lvlJc w:val="left"/>
      <w:pPr>
        <w:ind w:left="1440" w:hanging="720"/>
      </w:pPr>
      <w:rPr>
        <w:rFonts w:eastAsia="Times New Roman"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15615A8D"/>
    <w:multiLevelType w:val="hybridMultilevel"/>
    <w:tmpl w:val="262017A2"/>
    <w:lvl w:ilvl="0" w:tplc="0D1E9024">
      <w:start w:val="1"/>
      <w:numFmt w:val="lowerLetter"/>
      <w:lvlText w:val="(%1)"/>
      <w:lvlJc w:val="left"/>
      <w:pPr>
        <w:ind w:left="1080" w:hanging="360"/>
      </w:pPr>
      <w:rPr>
        <w:rFonts w:cs="Times New Roman" w:hint="default"/>
        <w:sz w:val="20"/>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F373E51"/>
    <w:multiLevelType w:val="hybridMultilevel"/>
    <w:tmpl w:val="F24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64417C"/>
    <w:multiLevelType w:val="hybridMultilevel"/>
    <w:tmpl w:val="4F1683DA"/>
    <w:lvl w:ilvl="0" w:tplc="B7023562">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222E648B"/>
    <w:multiLevelType w:val="multilevel"/>
    <w:tmpl w:val="506EF0DA"/>
    <w:lvl w:ilvl="0">
      <w:start w:val="2"/>
      <w:numFmt w:val="decimal"/>
      <w:lvlText w:val="%1."/>
      <w:lvlJc w:val="left"/>
      <w:pPr>
        <w:tabs>
          <w:tab w:val="num" w:pos="360"/>
        </w:tabs>
        <w:ind w:left="360" w:hanging="360"/>
      </w:pPr>
      <w:rPr>
        <w:rFonts w:cs="Times New Roman" w:hint="default"/>
        <w:i w:val="0"/>
      </w:rPr>
    </w:lvl>
    <w:lvl w:ilvl="1">
      <w:start w:val="1"/>
      <w:numFmt w:val="decimalZero"/>
      <w:lvlText w:val="%1.%2."/>
      <w:lvlJc w:val="left"/>
      <w:pPr>
        <w:tabs>
          <w:tab w:val="num" w:pos="270"/>
        </w:tabs>
        <w:ind w:left="270" w:hanging="360"/>
      </w:pPr>
      <w:rPr>
        <w:rFonts w:cs="Times New Roman" w:hint="default"/>
      </w:rPr>
    </w:lvl>
    <w:lvl w:ilvl="2">
      <w:start w:val="1"/>
      <w:numFmt w:val="decimal"/>
      <w:lvlText w:val="%1.%2.%3."/>
      <w:lvlJc w:val="left"/>
      <w:pPr>
        <w:tabs>
          <w:tab w:val="num" w:pos="540"/>
        </w:tabs>
        <w:ind w:left="540" w:hanging="720"/>
      </w:pPr>
      <w:rPr>
        <w:rFonts w:cs="Times New Roman" w:hint="default"/>
      </w:rPr>
    </w:lvl>
    <w:lvl w:ilvl="3">
      <w:start w:val="1"/>
      <w:numFmt w:val="decimal"/>
      <w:lvlText w:val="%1.%2.%3.%4."/>
      <w:lvlJc w:val="left"/>
      <w:pPr>
        <w:tabs>
          <w:tab w:val="num" w:pos="450"/>
        </w:tabs>
        <w:ind w:left="45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630"/>
        </w:tabs>
        <w:ind w:left="630" w:hanging="1080"/>
      </w:pPr>
      <w:rPr>
        <w:rFonts w:cs="Times New Roman" w:hint="default"/>
      </w:rPr>
    </w:lvl>
    <w:lvl w:ilvl="6">
      <w:start w:val="1"/>
      <w:numFmt w:val="decimal"/>
      <w:lvlText w:val="%1.%2.%3.%4.%5.%6.%7."/>
      <w:lvlJc w:val="left"/>
      <w:pPr>
        <w:tabs>
          <w:tab w:val="num" w:pos="540"/>
        </w:tabs>
        <w:ind w:left="540" w:hanging="1080"/>
      </w:pPr>
      <w:rPr>
        <w:rFonts w:cs="Times New Roman" w:hint="default"/>
      </w:rPr>
    </w:lvl>
    <w:lvl w:ilvl="7">
      <w:start w:val="1"/>
      <w:numFmt w:val="decimal"/>
      <w:lvlText w:val="%1.%2.%3.%4.%5.%6.%7.%8."/>
      <w:lvlJc w:val="left"/>
      <w:pPr>
        <w:tabs>
          <w:tab w:val="num" w:pos="810"/>
        </w:tabs>
        <w:ind w:left="810" w:hanging="1440"/>
      </w:pPr>
      <w:rPr>
        <w:rFonts w:cs="Times New Roman" w:hint="default"/>
      </w:rPr>
    </w:lvl>
    <w:lvl w:ilvl="8">
      <w:start w:val="1"/>
      <w:numFmt w:val="decimal"/>
      <w:lvlText w:val="%1.%2.%3.%4.%5.%6.%7.%8.%9."/>
      <w:lvlJc w:val="left"/>
      <w:pPr>
        <w:tabs>
          <w:tab w:val="num" w:pos="720"/>
        </w:tabs>
        <w:ind w:left="720" w:hanging="1440"/>
      </w:pPr>
      <w:rPr>
        <w:rFonts w:cs="Times New Roman" w:hint="default"/>
      </w:rPr>
    </w:lvl>
  </w:abstractNum>
  <w:abstractNum w:abstractNumId="16">
    <w:nsid w:val="28630BF6"/>
    <w:multiLevelType w:val="hybridMultilevel"/>
    <w:tmpl w:val="DE9A57EE"/>
    <w:lvl w:ilvl="0" w:tplc="F03CC99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2A525229"/>
    <w:multiLevelType w:val="hybridMultilevel"/>
    <w:tmpl w:val="71A4FA6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02487A"/>
    <w:multiLevelType w:val="multilevel"/>
    <w:tmpl w:val="506EF0DA"/>
    <w:lvl w:ilvl="0">
      <w:start w:val="2"/>
      <w:numFmt w:val="decimal"/>
      <w:lvlText w:val="%1."/>
      <w:lvlJc w:val="left"/>
      <w:pPr>
        <w:tabs>
          <w:tab w:val="num" w:pos="360"/>
        </w:tabs>
        <w:ind w:left="360" w:hanging="360"/>
      </w:pPr>
      <w:rPr>
        <w:rFonts w:cs="Times New Roman" w:hint="default"/>
        <w:i w:val="0"/>
      </w:rPr>
    </w:lvl>
    <w:lvl w:ilvl="1">
      <w:start w:val="1"/>
      <w:numFmt w:val="decimalZero"/>
      <w:lvlText w:val="%1.%2."/>
      <w:lvlJc w:val="left"/>
      <w:pPr>
        <w:tabs>
          <w:tab w:val="num" w:pos="270"/>
        </w:tabs>
        <w:ind w:left="270" w:hanging="360"/>
      </w:pPr>
      <w:rPr>
        <w:rFonts w:cs="Times New Roman" w:hint="default"/>
      </w:rPr>
    </w:lvl>
    <w:lvl w:ilvl="2">
      <w:start w:val="1"/>
      <w:numFmt w:val="decimal"/>
      <w:lvlText w:val="%1.%2.%3."/>
      <w:lvlJc w:val="left"/>
      <w:pPr>
        <w:tabs>
          <w:tab w:val="num" w:pos="540"/>
        </w:tabs>
        <w:ind w:left="540" w:hanging="720"/>
      </w:pPr>
      <w:rPr>
        <w:rFonts w:cs="Times New Roman" w:hint="default"/>
      </w:rPr>
    </w:lvl>
    <w:lvl w:ilvl="3">
      <w:start w:val="1"/>
      <w:numFmt w:val="decimal"/>
      <w:lvlText w:val="%1.%2.%3.%4."/>
      <w:lvlJc w:val="left"/>
      <w:pPr>
        <w:tabs>
          <w:tab w:val="num" w:pos="450"/>
        </w:tabs>
        <w:ind w:left="45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630"/>
        </w:tabs>
        <w:ind w:left="630" w:hanging="1080"/>
      </w:pPr>
      <w:rPr>
        <w:rFonts w:cs="Times New Roman" w:hint="default"/>
      </w:rPr>
    </w:lvl>
    <w:lvl w:ilvl="6">
      <w:start w:val="1"/>
      <w:numFmt w:val="decimal"/>
      <w:lvlText w:val="%1.%2.%3.%4.%5.%6.%7."/>
      <w:lvlJc w:val="left"/>
      <w:pPr>
        <w:tabs>
          <w:tab w:val="num" w:pos="540"/>
        </w:tabs>
        <w:ind w:left="540" w:hanging="1080"/>
      </w:pPr>
      <w:rPr>
        <w:rFonts w:cs="Times New Roman" w:hint="default"/>
      </w:rPr>
    </w:lvl>
    <w:lvl w:ilvl="7">
      <w:start w:val="1"/>
      <w:numFmt w:val="decimal"/>
      <w:lvlText w:val="%1.%2.%3.%4.%5.%6.%7.%8."/>
      <w:lvlJc w:val="left"/>
      <w:pPr>
        <w:tabs>
          <w:tab w:val="num" w:pos="810"/>
        </w:tabs>
        <w:ind w:left="810" w:hanging="1440"/>
      </w:pPr>
      <w:rPr>
        <w:rFonts w:cs="Times New Roman" w:hint="default"/>
      </w:rPr>
    </w:lvl>
    <w:lvl w:ilvl="8">
      <w:start w:val="1"/>
      <w:numFmt w:val="decimal"/>
      <w:lvlText w:val="%1.%2.%3.%4.%5.%6.%7.%8.%9."/>
      <w:lvlJc w:val="left"/>
      <w:pPr>
        <w:tabs>
          <w:tab w:val="num" w:pos="720"/>
        </w:tabs>
        <w:ind w:left="720" w:hanging="1440"/>
      </w:pPr>
      <w:rPr>
        <w:rFonts w:cs="Times New Roman" w:hint="default"/>
      </w:rPr>
    </w:lvl>
  </w:abstractNum>
  <w:abstractNum w:abstractNumId="19">
    <w:nsid w:val="301F518A"/>
    <w:multiLevelType w:val="hybridMultilevel"/>
    <w:tmpl w:val="D99612BA"/>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0">
    <w:nsid w:val="32DF4668"/>
    <w:multiLevelType w:val="hybridMultilevel"/>
    <w:tmpl w:val="1534F184"/>
    <w:lvl w:ilvl="0" w:tplc="6144CF88">
      <w:start w:val="1"/>
      <w:numFmt w:val="lowerLetter"/>
      <w:lvlText w:val="(%1)"/>
      <w:lvlJc w:val="left"/>
      <w:pPr>
        <w:ind w:left="1080" w:hanging="360"/>
      </w:pPr>
      <w:rPr>
        <w:rFonts w:cs="Times New Roman" w:hint="default"/>
        <w:sz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369A5F29"/>
    <w:multiLevelType w:val="hybridMultilevel"/>
    <w:tmpl w:val="51489514"/>
    <w:lvl w:ilvl="0" w:tplc="E70429AE">
      <w:start w:val="1"/>
      <w:numFmt w:val="lowerRoman"/>
      <w:lvlText w:val="(%1)"/>
      <w:lvlJc w:val="left"/>
      <w:pPr>
        <w:ind w:left="2877" w:hanging="720"/>
      </w:pPr>
      <w:rPr>
        <w:rFonts w:cs="Times New Roman" w:hint="default"/>
      </w:rPr>
    </w:lvl>
    <w:lvl w:ilvl="1" w:tplc="04090019" w:tentative="1">
      <w:start w:val="1"/>
      <w:numFmt w:val="lowerLetter"/>
      <w:lvlText w:val="%2."/>
      <w:lvlJc w:val="left"/>
      <w:pPr>
        <w:ind w:left="3237" w:hanging="360"/>
      </w:pPr>
      <w:rPr>
        <w:rFonts w:cs="Times New Roman"/>
      </w:rPr>
    </w:lvl>
    <w:lvl w:ilvl="2" w:tplc="0409001B" w:tentative="1">
      <w:start w:val="1"/>
      <w:numFmt w:val="lowerRoman"/>
      <w:lvlText w:val="%3."/>
      <w:lvlJc w:val="right"/>
      <w:pPr>
        <w:ind w:left="3957" w:hanging="180"/>
      </w:pPr>
      <w:rPr>
        <w:rFonts w:cs="Times New Roman"/>
      </w:rPr>
    </w:lvl>
    <w:lvl w:ilvl="3" w:tplc="0409000F" w:tentative="1">
      <w:start w:val="1"/>
      <w:numFmt w:val="decimal"/>
      <w:lvlText w:val="%4."/>
      <w:lvlJc w:val="left"/>
      <w:pPr>
        <w:ind w:left="4677" w:hanging="360"/>
      </w:pPr>
      <w:rPr>
        <w:rFonts w:cs="Times New Roman"/>
      </w:rPr>
    </w:lvl>
    <w:lvl w:ilvl="4" w:tplc="04090019" w:tentative="1">
      <w:start w:val="1"/>
      <w:numFmt w:val="lowerLetter"/>
      <w:lvlText w:val="%5."/>
      <w:lvlJc w:val="left"/>
      <w:pPr>
        <w:ind w:left="5397" w:hanging="360"/>
      </w:pPr>
      <w:rPr>
        <w:rFonts w:cs="Times New Roman"/>
      </w:rPr>
    </w:lvl>
    <w:lvl w:ilvl="5" w:tplc="0409001B" w:tentative="1">
      <w:start w:val="1"/>
      <w:numFmt w:val="lowerRoman"/>
      <w:lvlText w:val="%6."/>
      <w:lvlJc w:val="right"/>
      <w:pPr>
        <w:ind w:left="6117" w:hanging="180"/>
      </w:pPr>
      <w:rPr>
        <w:rFonts w:cs="Times New Roman"/>
      </w:rPr>
    </w:lvl>
    <w:lvl w:ilvl="6" w:tplc="0409000F" w:tentative="1">
      <w:start w:val="1"/>
      <w:numFmt w:val="decimal"/>
      <w:lvlText w:val="%7."/>
      <w:lvlJc w:val="left"/>
      <w:pPr>
        <w:ind w:left="6837" w:hanging="360"/>
      </w:pPr>
      <w:rPr>
        <w:rFonts w:cs="Times New Roman"/>
      </w:rPr>
    </w:lvl>
    <w:lvl w:ilvl="7" w:tplc="04090019" w:tentative="1">
      <w:start w:val="1"/>
      <w:numFmt w:val="lowerLetter"/>
      <w:lvlText w:val="%8."/>
      <w:lvlJc w:val="left"/>
      <w:pPr>
        <w:ind w:left="7557" w:hanging="360"/>
      </w:pPr>
      <w:rPr>
        <w:rFonts w:cs="Times New Roman"/>
      </w:rPr>
    </w:lvl>
    <w:lvl w:ilvl="8" w:tplc="0409001B" w:tentative="1">
      <w:start w:val="1"/>
      <w:numFmt w:val="lowerRoman"/>
      <w:lvlText w:val="%9."/>
      <w:lvlJc w:val="right"/>
      <w:pPr>
        <w:ind w:left="8277" w:hanging="180"/>
      </w:pPr>
      <w:rPr>
        <w:rFonts w:cs="Times New Roman"/>
      </w:rPr>
    </w:lvl>
  </w:abstractNum>
  <w:abstractNum w:abstractNumId="22">
    <w:nsid w:val="37DA6671"/>
    <w:multiLevelType w:val="hybridMultilevel"/>
    <w:tmpl w:val="AF6427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AA57B6C"/>
    <w:multiLevelType w:val="hybridMultilevel"/>
    <w:tmpl w:val="3808D3A8"/>
    <w:lvl w:ilvl="0" w:tplc="9DEC0244">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3B2E1ADA"/>
    <w:multiLevelType w:val="hybridMultilevel"/>
    <w:tmpl w:val="D0721F3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4B52627"/>
    <w:multiLevelType w:val="multilevel"/>
    <w:tmpl w:val="DDD6EB4C"/>
    <w:lvl w:ilvl="0">
      <w:start w:val="2"/>
      <w:numFmt w:val="decimal"/>
      <w:lvlText w:val="%1."/>
      <w:lvlJc w:val="left"/>
      <w:pPr>
        <w:tabs>
          <w:tab w:val="num" w:pos="480"/>
        </w:tabs>
        <w:ind w:left="480" w:hanging="480"/>
      </w:pPr>
      <w:rPr>
        <w:rFonts w:cs="Times New Roman" w:hint="default"/>
      </w:rPr>
    </w:lvl>
    <w:lvl w:ilvl="1">
      <w:start w:val="2"/>
      <w:numFmt w:val="decimalZero"/>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5336832"/>
    <w:multiLevelType w:val="multilevel"/>
    <w:tmpl w:val="134A7B08"/>
    <w:lvl w:ilvl="0">
      <w:start w:val="1"/>
      <w:numFmt w:val="decimal"/>
      <w:lvlText w:val="%1."/>
      <w:lvlJc w:val="left"/>
      <w:pPr>
        <w:tabs>
          <w:tab w:val="num" w:pos="765"/>
        </w:tabs>
        <w:ind w:left="765" w:hanging="765"/>
      </w:pPr>
      <w:rPr>
        <w:rFonts w:cs="Times New Roman" w:hint="default"/>
      </w:rPr>
    </w:lvl>
    <w:lvl w:ilvl="1">
      <w:start w:val="1"/>
      <w:numFmt w:val="decimalZero"/>
      <w:lvlText w:val="%1.%2."/>
      <w:lvlJc w:val="left"/>
      <w:pPr>
        <w:tabs>
          <w:tab w:val="num" w:pos="1485"/>
        </w:tabs>
        <w:ind w:left="1485" w:hanging="765"/>
      </w:pPr>
      <w:rPr>
        <w:rFonts w:cs="Times New Roman" w:hint="default"/>
      </w:rPr>
    </w:lvl>
    <w:lvl w:ilvl="2">
      <w:start w:val="1"/>
      <w:numFmt w:val="decimal"/>
      <w:lvlText w:val="%1.%2.%3."/>
      <w:lvlJc w:val="left"/>
      <w:pPr>
        <w:tabs>
          <w:tab w:val="num" w:pos="2205"/>
        </w:tabs>
        <w:ind w:left="2205" w:hanging="765"/>
      </w:pPr>
      <w:rPr>
        <w:rFonts w:cs="Times New Roman" w:hint="default"/>
      </w:rPr>
    </w:lvl>
    <w:lvl w:ilvl="3">
      <w:start w:val="1"/>
      <w:numFmt w:val="decimal"/>
      <w:lvlText w:val="%1.%2.%3.%4."/>
      <w:lvlJc w:val="left"/>
      <w:pPr>
        <w:tabs>
          <w:tab w:val="num" w:pos="2925"/>
        </w:tabs>
        <w:ind w:left="2925" w:hanging="765"/>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7">
    <w:nsid w:val="47147ED5"/>
    <w:multiLevelType w:val="multilevel"/>
    <w:tmpl w:val="7EFE3854"/>
    <w:lvl w:ilvl="0">
      <w:start w:val="2"/>
      <w:numFmt w:val="decimal"/>
      <w:lvlText w:val="%1."/>
      <w:lvlJc w:val="left"/>
      <w:pPr>
        <w:tabs>
          <w:tab w:val="num" w:pos="360"/>
        </w:tabs>
        <w:ind w:left="360" w:hanging="360"/>
      </w:pPr>
      <w:rPr>
        <w:rFonts w:cs="Times New Roman" w:hint="default"/>
        <w:i w:val="0"/>
      </w:rPr>
    </w:lvl>
    <w:lvl w:ilvl="1">
      <w:start w:val="1"/>
      <w:numFmt w:val="decimalZero"/>
      <w:lvlText w:val="%1.%2."/>
      <w:lvlJc w:val="left"/>
      <w:pPr>
        <w:tabs>
          <w:tab w:val="num" w:pos="270"/>
        </w:tabs>
        <w:ind w:left="270" w:hanging="360"/>
      </w:pPr>
      <w:rPr>
        <w:rFonts w:cs="Times New Roman" w:hint="default"/>
      </w:rPr>
    </w:lvl>
    <w:lvl w:ilvl="2">
      <w:start w:val="1"/>
      <w:numFmt w:val="decimal"/>
      <w:lvlText w:val="%1.%2.%3."/>
      <w:lvlJc w:val="left"/>
      <w:pPr>
        <w:tabs>
          <w:tab w:val="num" w:pos="540"/>
        </w:tabs>
        <w:ind w:left="540" w:hanging="720"/>
      </w:pPr>
      <w:rPr>
        <w:rFonts w:cs="Times New Roman" w:hint="default"/>
      </w:rPr>
    </w:lvl>
    <w:lvl w:ilvl="3">
      <w:start w:val="1"/>
      <w:numFmt w:val="decimal"/>
      <w:lvlText w:val="%1.%2.%3.%4."/>
      <w:lvlJc w:val="left"/>
      <w:pPr>
        <w:tabs>
          <w:tab w:val="num" w:pos="450"/>
        </w:tabs>
        <w:ind w:left="45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630"/>
        </w:tabs>
        <w:ind w:left="630" w:hanging="1080"/>
      </w:pPr>
      <w:rPr>
        <w:rFonts w:cs="Times New Roman" w:hint="default"/>
      </w:rPr>
    </w:lvl>
    <w:lvl w:ilvl="6">
      <w:start w:val="1"/>
      <w:numFmt w:val="decimal"/>
      <w:lvlText w:val="%1.%2.%3.%4.%5.%6.%7."/>
      <w:lvlJc w:val="left"/>
      <w:pPr>
        <w:tabs>
          <w:tab w:val="num" w:pos="540"/>
        </w:tabs>
        <w:ind w:left="540" w:hanging="1080"/>
      </w:pPr>
      <w:rPr>
        <w:rFonts w:cs="Times New Roman" w:hint="default"/>
      </w:rPr>
    </w:lvl>
    <w:lvl w:ilvl="7">
      <w:start w:val="1"/>
      <w:numFmt w:val="decimal"/>
      <w:lvlText w:val="%1.%2.%3.%4.%5.%6.%7.%8."/>
      <w:lvlJc w:val="left"/>
      <w:pPr>
        <w:tabs>
          <w:tab w:val="num" w:pos="810"/>
        </w:tabs>
        <w:ind w:left="810" w:hanging="1440"/>
      </w:pPr>
      <w:rPr>
        <w:rFonts w:cs="Times New Roman" w:hint="default"/>
      </w:rPr>
    </w:lvl>
    <w:lvl w:ilvl="8">
      <w:start w:val="1"/>
      <w:numFmt w:val="decimal"/>
      <w:lvlText w:val="%1.%2.%3.%4.%5.%6.%7.%8.%9."/>
      <w:lvlJc w:val="left"/>
      <w:pPr>
        <w:tabs>
          <w:tab w:val="num" w:pos="720"/>
        </w:tabs>
        <w:ind w:left="720" w:hanging="1440"/>
      </w:pPr>
      <w:rPr>
        <w:rFonts w:cs="Times New Roman" w:hint="default"/>
      </w:rPr>
    </w:lvl>
  </w:abstractNum>
  <w:abstractNum w:abstractNumId="28">
    <w:nsid w:val="48536879"/>
    <w:multiLevelType w:val="hybridMultilevel"/>
    <w:tmpl w:val="200CE1F6"/>
    <w:lvl w:ilvl="0" w:tplc="6144CF88">
      <w:start w:val="1"/>
      <w:numFmt w:val="lowerLetter"/>
      <w:lvlText w:val="(%1)"/>
      <w:lvlJc w:val="left"/>
      <w:pPr>
        <w:ind w:left="1080" w:hanging="360"/>
      </w:pPr>
      <w:rPr>
        <w:rFonts w:cs="Times New Roman" w:hint="default"/>
        <w:sz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nsid w:val="4A904278"/>
    <w:multiLevelType w:val="hybridMultilevel"/>
    <w:tmpl w:val="EF74D530"/>
    <w:lvl w:ilvl="0" w:tplc="03E22DFE">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AD04475"/>
    <w:multiLevelType w:val="singleLevel"/>
    <w:tmpl w:val="1436E3B6"/>
    <w:lvl w:ilvl="0">
      <w:start w:val="1"/>
      <w:numFmt w:val="decimal"/>
      <w:lvlText w:val="%1."/>
      <w:lvlJc w:val="left"/>
      <w:pPr>
        <w:tabs>
          <w:tab w:val="num" w:pos="720"/>
        </w:tabs>
        <w:ind w:left="720" w:hanging="720"/>
      </w:pPr>
      <w:rPr>
        <w:rFonts w:cs="Times New Roman" w:hint="default"/>
      </w:rPr>
    </w:lvl>
  </w:abstractNum>
  <w:abstractNum w:abstractNumId="31">
    <w:nsid w:val="4BE24EEF"/>
    <w:multiLevelType w:val="hybridMultilevel"/>
    <w:tmpl w:val="39E6C028"/>
    <w:lvl w:ilvl="0" w:tplc="F26230FA">
      <w:start w:val="1"/>
      <w:numFmt w:val="lowerLetter"/>
      <w:lvlText w:val="(%1)"/>
      <w:lvlJc w:val="left"/>
      <w:pPr>
        <w:tabs>
          <w:tab w:val="num" w:pos="2520"/>
        </w:tabs>
        <w:ind w:left="2520" w:hanging="360"/>
      </w:pPr>
      <w:rPr>
        <w:rFonts w:cs="Times New Roman" w:hint="default"/>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32">
    <w:nsid w:val="4BE95C79"/>
    <w:multiLevelType w:val="hybridMultilevel"/>
    <w:tmpl w:val="040A5F18"/>
    <w:lvl w:ilvl="0" w:tplc="1DDA8D38">
      <w:start w:val="1"/>
      <w:numFmt w:val="lowerLetter"/>
      <w:lvlText w:val="(%1)"/>
      <w:lvlJc w:val="left"/>
      <w:pPr>
        <w:ind w:left="1800" w:hanging="72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nsid w:val="4DC67308"/>
    <w:multiLevelType w:val="hybridMultilevel"/>
    <w:tmpl w:val="3580BE52"/>
    <w:lvl w:ilvl="0" w:tplc="0AB06F1E">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nsid w:val="4EB827F2"/>
    <w:multiLevelType w:val="multilevel"/>
    <w:tmpl w:val="762CFDF0"/>
    <w:lvl w:ilvl="0">
      <w:start w:val="2"/>
      <w:numFmt w:val="decimal"/>
      <w:lvlText w:val="%1."/>
      <w:lvlJc w:val="left"/>
      <w:pPr>
        <w:tabs>
          <w:tab w:val="num" w:pos="690"/>
        </w:tabs>
        <w:ind w:left="690" w:hanging="690"/>
      </w:pPr>
      <w:rPr>
        <w:rFonts w:cs="Times New Roman" w:hint="default"/>
      </w:rPr>
    </w:lvl>
    <w:lvl w:ilvl="1">
      <w:start w:val="1"/>
      <w:numFmt w:val="decimalZero"/>
      <w:lvlText w:val="%1.%2."/>
      <w:lvlJc w:val="left"/>
      <w:pPr>
        <w:tabs>
          <w:tab w:val="num" w:pos="1410"/>
        </w:tabs>
        <w:ind w:left="1410" w:hanging="6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5">
    <w:nsid w:val="5F5E5D8E"/>
    <w:multiLevelType w:val="hybridMultilevel"/>
    <w:tmpl w:val="C58C0106"/>
    <w:lvl w:ilvl="0" w:tplc="CE5C483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64240E1C"/>
    <w:multiLevelType w:val="multilevel"/>
    <w:tmpl w:val="089EE292"/>
    <w:lvl w:ilvl="0">
      <w:start w:val="3"/>
      <w:numFmt w:val="decimal"/>
      <w:lvlText w:val="%1."/>
      <w:lvlJc w:val="left"/>
      <w:pPr>
        <w:tabs>
          <w:tab w:val="num" w:pos="600"/>
        </w:tabs>
        <w:ind w:left="600" w:hanging="600"/>
      </w:pPr>
      <w:rPr>
        <w:rFonts w:cs="Times New Roman" w:hint="default"/>
      </w:rPr>
    </w:lvl>
    <w:lvl w:ilvl="1">
      <w:start w:val="1"/>
      <w:numFmt w:val="decimalZero"/>
      <w:lvlText w:val="%1.%2."/>
      <w:lvlJc w:val="left"/>
      <w:pPr>
        <w:tabs>
          <w:tab w:val="num" w:pos="1320"/>
        </w:tabs>
        <w:ind w:left="1320" w:hanging="60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7">
    <w:nsid w:val="72877A7C"/>
    <w:multiLevelType w:val="hybridMultilevel"/>
    <w:tmpl w:val="F898806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7542F96"/>
    <w:multiLevelType w:val="hybridMultilevel"/>
    <w:tmpl w:val="45E833F8"/>
    <w:lvl w:ilvl="0" w:tplc="60841170">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9">
    <w:nsid w:val="7B220AF1"/>
    <w:multiLevelType w:val="hybridMultilevel"/>
    <w:tmpl w:val="FFC4AFBA"/>
    <w:lvl w:ilvl="0" w:tplc="022A76E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7D882E20"/>
    <w:multiLevelType w:val="hybridMultilevel"/>
    <w:tmpl w:val="8684F3E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36"/>
  </w:num>
  <w:num w:numId="2">
    <w:abstractNumId w:val="26"/>
  </w:num>
  <w:num w:numId="3">
    <w:abstractNumId w:val="34"/>
  </w:num>
  <w:num w:numId="4">
    <w:abstractNumId w:val="31"/>
  </w:num>
  <w:num w:numId="5">
    <w:abstractNumId w:val="24"/>
  </w:num>
  <w:num w:numId="6">
    <w:abstractNumId w:val="25"/>
  </w:num>
  <w:num w:numId="7">
    <w:abstractNumId w:val="30"/>
  </w:num>
  <w:num w:numId="8">
    <w:abstractNumId w:val="33"/>
  </w:num>
  <w:num w:numId="9">
    <w:abstractNumId w:val="29"/>
  </w:num>
  <w:num w:numId="10">
    <w:abstractNumId w:val="0"/>
  </w:num>
  <w:num w:numId="11">
    <w:abstractNumId w:val="40"/>
  </w:num>
  <w:num w:numId="12">
    <w:abstractNumId w:val="22"/>
  </w:num>
  <w:num w:numId="13">
    <w:abstractNumId w:val="35"/>
  </w:num>
  <w:num w:numId="14">
    <w:abstractNumId w:val="6"/>
  </w:num>
  <w:num w:numId="15">
    <w:abstractNumId w:val="32"/>
  </w:num>
  <w:num w:numId="16">
    <w:abstractNumId w:val="38"/>
  </w:num>
  <w:num w:numId="17">
    <w:abstractNumId w:val="2"/>
  </w:num>
  <w:num w:numId="18">
    <w:abstractNumId w:val="5"/>
  </w:num>
  <w:num w:numId="19">
    <w:abstractNumId w:val="9"/>
  </w:num>
  <w:num w:numId="20">
    <w:abstractNumId w:val="1"/>
  </w:num>
  <w:num w:numId="21">
    <w:abstractNumId w:val="3"/>
  </w:num>
  <w:num w:numId="22">
    <w:abstractNumId w:val="21"/>
  </w:num>
  <w:num w:numId="23">
    <w:abstractNumId w:val="8"/>
  </w:num>
  <w:num w:numId="24">
    <w:abstractNumId w:val="16"/>
  </w:num>
  <w:num w:numId="25">
    <w:abstractNumId w:val="13"/>
  </w:num>
  <w:num w:numId="26">
    <w:abstractNumId w:val="4"/>
  </w:num>
  <w:num w:numId="27">
    <w:abstractNumId w:val="23"/>
  </w:num>
  <w:num w:numId="28">
    <w:abstractNumId w:val="27"/>
  </w:num>
  <w:num w:numId="29">
    <w:abstractNumId w:val="37"/>
  </w:num>
  <w:num w:numId="30">
    <w:abstractNumId w:val="28"/>
  </w:num>
  <w:num w:numId="31">
    <w:abstractNumId w:val="15"/>
  </w:num>
  <w:num w:numId="32">
    <w:abstractNumId w:val="18"/>
  </w:num>
  <w:num w:numId="33">
    <w:abstractNumId w:val="39"/>
  </w:num>
  <w:num w:numId="34">
    <w:abstractNumId w:val="12"/>
  </w:num>
  <w:num w:numId="35">
    <w:abstractNumId w:val="10"/>
  </w:num>
  <w:num w:numId="36">
    <w:abstractNumId w:val="11"/>
  </w:num>
  <w:num w:numId="37">
    <w:abstractNumId w:val="20"/>
  </w:num>
  <w:num w:numId="38">
    <w:abstractNumId w:val="14"/>
  </w:num>
  <w:num w:numId="39">
    <w:abstractNumId w:val="7"/>
  </w:num>
  <w:num w:numId="40">
    <w:abstractNumId w:val="17"/>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3A"/>
    <w:rsid w:val="0000088E"/>
    <w:rsid w:val="0000151F"/>
    <w:rsid w:val="00003853"/>
    <w:rsid w:val="00004261"/>
    <w:rsid w:val="00005508"/>
    <w:rsid w:val="0000735A"/>
    <w:rsid w:val="00007D06"/>
    <w:rsid w:val="00010C31"/>
    <w:rsid w:val="000118A3"/>
    <w:rsid w:val="000166B7"/>
    <w:rsid w:val="00020595"/>
    <w:rsid w:val="00022367"/>
    <w:rsid w:val="00022591"/>
    <w:rsid w:val="0002566F"/>
    <w:rsid w:val="0002606D"/>
    <w:rsid w:val="00030299"/>
    <w:rsid w:val="00031E6C"/>
    <w:rsid w:val="00035081"/>
    <w:rsid w:val="0003653B"/>
    <w:rsid w:val="0004022E"/>
    <w:rsid w:val="0004146E"/>
    <w:rsid w:val="00042F67"/>
    <w:rsid w:val="000473F9"/>
    <w:rsid w:val="000625C7"/>
    <w:rsid w:val="00063F9A"/>
    <w:rsid w:val="00065B22"/>
    <w:rsid w:val="00067E60"/>
    <w:rsid w:val="0007131C"/>
    <w:rsid w:val="00071B54"/>
    <w:rsid w:val="00074877"/>
    <w:rsid w:val="00076144"/>
    <w:rsid w:val="00080418"/>
    <w:rsid w:val="0008183D"/>
    <w:rsid w:val="00081D80"/>
    <w:rsid w:val="00091312"/>
    <w:rsid w:val="00091C49"/>
    <w:rsid w:val="0009210B"/>
    <w:rsid w:val="00092BF6"/>
    <w:rsid w:val="00093DB6"/>
    <w:rsid w:val="00095795"/>
    <w:rsid w:val="000978F3"/>
    <w:rsid w:val="000B171E"/>
    <w:rsid w:val="000B475D"/>
    <w:rsid w:val="000B5270"/>
    <w:rsid w:val="000B705D"/>
    <w:rsid w:val="000C01D7"/>
    <w:rsid w:val="000D229B"/>
    <w:rsid w:val="000D3E53"/>
    <w:rsid w:val="000D3F2C"/>
    <w:rsid w:val="000D520B"/>
    <w:rsid w:val="000D63BB"/>
    <w:rsid w:val="000D6C1B"/>
    <w:rsid w:val="000D6F84"/>
    <w:rsid w:val="000D7267"/>
    <w:rsid w:val="000E13CD"/>
    <w:rsid w:val="000E2BB3"/>
    <w:rsid w:val="000E445F"/>
    <w:rsid w:val="000F019F"/>
    <w:rsid w:val="000F3F79"/>
    <w:rsid w:val="000F7FE3"/>
    <w:rsid w:val="0010001F"/>
    <w:rsid w:val="001022C3"/>
    <w:rsid w:val="0010429E"/>
    <w:rsid w:val="00105A29"/>
    <w:rsid w:val="00105BE9"/>
    <w:rsid w:val="00105FCD"/>
    <w:rsid w:val="001066EF"/>
    <w:rsid w:val="00107CB4"/>
    <w:rsid w:val="00110F11"/>
    <w:rsid w:val="001133A8"/>
    <w:rsid w:val="00115CF5"/>
    <w:rsid w:val="00116282"/>
    <w:rsid w:val="00116BFF"/>
    <w:rsid w:val="00122C68"/>
    <w:rsid w:val="00122F6D"/>
    <w:rsid w:val="00125FDF"/>
    <w:rsid w:val="00126D35"/>
    <w:rsid w:val="00126F40"/>
    <w:rsid w:val="001327E4"/>
    <w:rsid w:val="00133421"/>
    <w:rsid w:val="001334D2"/>
    <w:rsid w:val="0013406C"/>
    <w:rsid w:val="00140040"/>
    <w:rsid w:val="00140551"/>
    <w:rsid w:val="001418A5"/>
    <w:rsid w:val="00141A28"/>
    <w:rsid w:val="001438E1"/>
    <w:rsid w:val="00143D50"/>
    <w:rsid w:val="00145F10"/>
    <w:rsid w:val="00146728"/>
    <w:rsid w:val="00151F5D"/>
    <w:rsid w:val="00153217"/>
    <w:rsid w:val="00157A44"/>
    <w:rsid w:val="00161957"/>
    <w:rsid w:val="00166050"/>
    <w:rsid w:val="00171DE7"/>
    <w:rsid w:val="00175674"/>
    <w:rsid w:val="00176CB4"/>
    <w:rsid w:val="00183DDE"/>
    <w:rsid w:val="0018554C"/>
    <w:rsid w:val="00187FD3"/>
    <w:rsid w:val="001921BC"/>
    <w:rsid w:val="00194087"/>
    <w:rsid w:val="00196D95"/>
    <w:rsid w:val="001A046E"/>
    <w:rsid w:val="001A11D5"/>
    <w:rsid w:val="001A6321"/>
    <w:rsid w:val="001A66C7"/>
    <w:rsid w:val="001A796C"/>
    <w:rsid w:val="001A7F22"/>
    <w:rsid w:val="001B1A96"/>
    <w:rsid w:val="001B1B67"/>
    <w:rsid w:val="001B2E2B"/>
    <w:rsid w:val="001B6E13"/>
    <w:rsid w:val="001C01D6"/>
    <w:rsid w:val="001C3BB2"/>
    <w:rsid w:val="001C461E"/>
    <w:rsid w:val="001C61E0"/>
    <w:rsid w:val="001C6A08"/>
    <w:rsid w:val="001C6CA0"/>
    <w:rsid w:val="001C6EEF"/>
    <w:rsid w:val="001C73E1"/>
    <w:rsid w:val="001D1548"/>
    <w:rsid w:val="001D5590"/>
    <w:rsid w:val="001E1A87"/>
    <w:rsid w:val="001E4258"/>
    <w:rsid w:val="001E6C0C"/>
    <w:rsid w:val="001F1A34"/>
    <w:rsid w:val="0020063C"/>
    <w:rsid w:val="00200D6C"/>
    <w:rsid w:val="00205C9C"/>
    <w:rsid w:val="0021086D"/>
    <w:rsid w:val="002119B6"/>
    <w:rsid w:val="00212256"/>
    <w:rsid w:val="0021241C"/>
    <w:rsid w:val="0021252C"/>
    <w:rsid w:val="00216854"/>
    <w:rsid w:val="00221A22"/>
    <w:rsid w:val="00221EED"/>
    <w:rsid w:val="00222E2B"/>
    <w:rsid w:val="00224EDD"/>
    <w:rsid w:val="00224F9A"/>
    <w:rsid w:val="00225978"/>
    <w:rsid w:val="00225BF3"/>
    <w:rsid w:val="00226269"/>
    <w:rsid w:val="0022798B"/>
    <w:rsid w:val="00227B0E"/>
    <w:rsid w:val="00234C75"/>
    <w:rsid w:val="00235691"/>
    <w:rsid w:val="0024153C"/>
    <w:rsid w:val="0024521E"/>
    <w:rsid w:val="0024679F"/>
    <w:rsid w:val="002471BB"/>
    <w:rsid w:val="002503E1"/>
    <w:rsid w:val="00252F95"/>
    <w:rsid w:val="002531E3"/>
    <w:rsid w:val="00253D78"/>
    <w:rsid w:val="00254522"/>
    <w:rsid w:val="002554DA"/>
    <w:rsid w:val="00256477"/>
    <w:rsid w:val="00265BBA"/>
    <w:rsid w:val="0026650B"/>
    <w:rsid w:val="00266B89"/>
    <w:rsid w:val="00266CAD"/>
    <w:rsid w:val="0026744B"/>
    <w:rsid w:val="00270C4B"/>
    <w:rsid w:val="00276F26"/>
    <w:rsid w:val="002814C2"/>
    <w:rsid w:val="00284506"/>
    <w:rsid w:val="00285A45"/>
    <w:rsid w:val="00295C49"/>
    <w:rsid w:val="00297303"/>
    <w:rsid w:val="00297773"/>
    <w:rsid w:val="002A1A9D"/>
    <w:rsid w:val="002A2C2C"/>
    <w:rsid w:val="002A4601"/>
    <w:rsid w:val="002A4FAE"/>
    <w:rsid w:val="002A59E4"/>
    <w:rsid w:val="002A6D75"/>
    <w:rsid w:val="002B0C5E"/>
    <w:rsid w:val="002B2F5A"/>
    <w:rsid w:val="002B3837"/>
    <w:rsid w:val="002B38BE"/>
    <w:rsid w:val="002B4F51"/>
    <w:rsid w:val="002B6AB9"/>
    <w:rsid w:val="002B7F07"/>
    <w:rsid w:val="002C0F1D"/>
    <w:rsid w:val="002C1D57"/>
    <w:rsid w:val="002C3ED4"/>
    <w:rsid w:val="002C7206"/>
    <w:rsid w:val="002D373E"/>
    <w:rsid w:val="002D3B95"/>
    <w:rsid w:val="002D4999"/>
    <w:rsid w:val="002E0CD1"/>
    <w:rsid w:val="002E5CF7"/>
    <w:rsid w:val="002E625F"/>
    <w:rsid w:val="002E6D8F"/>
    <w:rsid w:val="002E7064"/>
    <w:rsid w:val="002E77DE"/>
    <w:rsid w:val="002F183A"/>
    <w:rsid w:val="002F21F2"/>
    <w:rsid w:val="002F3A9E"/>
    <w:rsid w:val="002F43D9"/>
    <w:rsid w:val="0030030F"/>
    <w:rsid w:val="00300B38"/>
    <w:rsid w:val="00303519"/>
    <w:rsid w:val="00303A6E"/>
    <w:rsid w:val="00304D93"/>
    <w:rsid w:val="00304E89"/>
    <w:rsid w:val="00305A86"/>
    <w:rsid w:val="00312615"/>
    <w:rsid w:val="00314C06"/>
    <w:rsid w:val="0031657F"/>
    <w:rsid w:val="003201EB"/>
    <w:rsid w:val="00320A08"/>
    <w:rsid w:val="00320D5F"/>
    <w:rsid w:val="00324CDF"/>
    <w:rsid w:val="0032530D"/>
    <w:rsid w:val="003255E9"/>
    <w:rsid w:val="00325EF3"/>
    <w:rsid w:val="00326397"/>
    <w:rsid w:val="003312BC"/>
    <w:rsid w:val="003316D7"/>
    <w:rsid w:val="00332BAC"/>
    <w:rsid w:val="00333291"/>
    <w:rsid w:val="00333D75"/>
    <w:rsid w:val="00334FFF"/>
    <w:rsid w:val="00336346"/>
    <w:rsid w:val="0033707C"/>
    <w:rsid w:val="00352BA9"/>
    <w:rsid w:val="00353B8E"/>
    <w:rsid w:val="00353E41"/>
    <w:rsid w:val="00353F76"/>
    <w:rsid w:val="0035542F"/>
    <w:rsid w:val="00356D72"/>
    <w:rsid w:val="003608F5"/>
    <w:rsid w:val="00362E82"/>
    <w:rsid w:val="00364D71"/>
    <w:rsid w:val="0036537B"/>
    <w:rsid w:val="003672A8"/>
    <w:rsid w:val="00370EED"/>
    <w:rsid w:val="00373609"/>
    <w:rsid w:val="00373A1A"/>
    <w:rsid w:val="0037590B"/>
    <w:rsid w:val="00375CC1"/>
    <w:rsid w:val="00377AD5"/>
    <w:rsid w:val="003811A5"/>
    <w:rsid w:val="00382ECC"/>
    <w:rsid w:val="0038442C"/>
    <w:rsid w:val="0038779F"/>
    <w:rsid w:val="00387AA6"/>
    <w:rsid w:val="0039010E"/>
    <w:rsid w:val="0039251C"/>
    <w:rsid w:val="00393254"/>
    <w:rsid w:val="00394477"/>
    <w:rsid w:val="0039614F"/>
    <w:rsid w:val="003A3047"/>
    <w:rsid w:val="003A7BDA"/>
    <w:rsid w:val="003B0355"/>
    <w:rsid w:val="003B12E0"/>
    <w:rsid w:val="003B1D86"/>
    <w:rsid w:val="003B3230"/>
    <w:rsid w:val="003B3C47"/>
    <w:rsid w:val="003B542E"/>
    <w:rsid w:val="003B62AC"/>
    <w:rsid w:val="003C010B"/>
    <w:rsid w:val="003C2942"/>
    <w:rsid w:val="003C325B"/>
    <w:rsid w:val="003C49AE"/>
    <w:rsid w:val="003C51CC"/>
    <w:rsid w:val="003D0555"/>
    <w:rsid w:val="003D4E68"/>
    <w:rsid w:val="003D6075"/>
    <w:rsid w:val="003D7769"/>
    <w:rsid w:val="003E19C3"/>
    <w:rsid w:val="003E28D3"/>
    <w:rsid w:val="003E4541"/>
    <w:rsid w:val="003E5F0D"/>
    <w:rsid w:val="003F08C8"/>
    <w:rsid w:val="003F1A31"/>
    <w:rsid w:val="003F34B8"/>
    <w:rsid w:val="003F3A8E"/>
    <w:rsid w:val="003F3B28"/>
    <w:rsid w:val="003F4870"/>
    <w:rsid w:val="003F4B47"/>
    <w:rsid w:val="003F4BEB"/>
    <w:rsid w:val="00401831"/>
    <w:rsid w:val="004020D9"/>
    <w:rsid w:val="00402FB9"/>
    <w:rsid w:val="0040352E"/>
    <w:rsid w:val="004102B7"/>
    <w:rsid w:val="004132FA"/>
    <w:rsid w:val="00414A4E"/>
    <w:rsid w:val="00417ABC"/>
    <w:rsid w:val="00417F8B"/>
    <w:rsid w:val="0042116F"/>
    <w:rsid w:val="004213A0"/>
    <w:rsid w:val="004243E8"/>
    <w:rsid w:val="004249AC"/>
    <w:rsid w:val="00425465"/>
    <w:rsid w:val="00427DCE"/>
    <w:rsid w:val="00430293"/>
    <w:rsid w:val="0043085D"/>
    <w:rsid w:val="00430F81"/>
    <w:rsid w:val="00441884"/>
    <w:rsid w:val="00445382"/>
    <w:rsid w:val="0044638A"/>
    <w:rsid w:val="00446863"/>
    <w:rsid w:val="0044702D"/>
    <w:rsid w:val="00447650"/>
    <w:rsid w:val="0045541D"/>
    <w:rsid w:val="0046036D"/>
    <w:rsid w:val="00463DF0"/>
    <w:rsid w:val="004651A5"/>
    <w:rsid w:val="00466D05"/>
    <w:rsid w:val="00466FD7"/>
    <w:rsid w:val="00470FA1"/>
    <w:rsid w:val="00471B86"/>
    <w:rsid w:val="00475B6A"/>
    <w:rsid w:val="0047772F"/>
    <w:rsid w:val="00477BAB"/>
    <w:rsid w:val="004810F8"/>
    <w:rsid w:val="00484E97"/>
    <w:rsid w:val="00486075"/>
    <w:rsid w:val="004867D3"/>
    <w:rsid w:val="004924DA"/>
    <w:rsid w:val="00496D5E"/>
    <w:rsid w:val="00497EAA"/>
    <w:rsid w:val="004A1772"/>
    <w:rsid w:val="004A2364"/>
    <w:rsid w:val="004A2E6B"/>
    <w:rsid w:val="004A4475"/>
    <w:rsid w:val="004A7D9D"/>
    <w:rsid w:val="004B329E"/>
    <w:rsid w:val="004B35DF"/>
    <w:rsid w:val="004B6906"/>
    <w:rsid w:val="004C3108"/>
    <w:rsid w:val="004C42CC"/>
    <w:rsid w:val="004C79DD"/>
    <w:rsid w:val="004C7A94"/>
    <w:rsid w:val="004D0350"/>
    <w:rsid w:val="004E0D79"/>
    <w:rsid w:val="004E126F"/>
    <w:rsid w:val="004E4668"/>
    <w:rsid w:val="004E64CF"/>
    <w:rsid w:val="004F1D46"/>
    <w:rsid w:val="004F3748"/>
    <w:rsid w:val="004F39E2"/>
    <w:rsid w:val="004F4544"/>
    <w:rsid w:val="004F7B96"/>
    <w:rsid w:val="0050031C"/>
    <w:rsid w:val="005003C2"/>
    <w:rsid w:val="005003FF"/>
    <w:rsid w:val="005038E4"/>
    <w:rsid w:val="00504593"/>
    <w:rsid w:val="00504C97"/>
    <w:rsid w:val="0050523D"/>
    <w:rsid w:val="005110AC"/>
    <w:rsid w:val="00513B97"/>
    <w:rsid w:val="00514040"/>
    <w:rsid w:val="00516B2F"/>
    <w:rsid w:val="005214C2"/>
    <w:rsid w:val="00524114"/>
    <w:rsid w:val="00526CED"/>
    <w:rsid w:val="0053000D"/>
    <w:rsid w:val="005303B9"/>
    <w:rsid w:val="005303BF"/>
    <w:rsid w:val="0053203C"/>
    <w:rsid w:val="00532722"/>
    <w:rsid w:val="00532778"/>
    <w:rsid w:val="00533D08"/>
    <w:rsid w:val="0053426C"/>
    <w:rsid w:val="00536A91"/>
    <w:rsid w:val="00536B73"/>
    <w:rsid w:val="00537799"/>
    <w:rsid w:val="00540F3A"/>
    <w:rsid w:val="00541859"/>
    <w:rsid w:val="00542D3B"/>
    <w:rsid w:val="00543908"/>
    <w:rsid w:val="00543997"/>
    <w:rsid w:val="00544EB1"/>
    <w:rsid w:val="00545D83"/>
    <w:rsid w:val="00553696"/>
    <w:rsid w:val="00555ED4"/>
    <w:rsid w:val="00563075"/>
    <w:rsid w:val="00564787"/>
    <w:rsid w:val="00570C1D"/>
    <w:rsid w:val="005723C1"/>
    <w:rsid w:val="00577D12"/>
    <w:rsid w:val="00580FF1"/>
    <w:rsid w:val="00581F03"/>
    <w:rsid w:val="00582762"/>
    <w:rsid w:val="005844F0"/>
    <w:rsid w:val="00584727"/>
    <w:rsid w:val="00586AED"/>
    <w:rsid w:val="0059131D"/>
    <w:rsid w:val="00592CA0"/>
    <w:rsid w:val="00593305"/>
    <w:rsid w:val="0059447A"/>
    <w:rsid w:val="00594AB7"/>
    <w:rsid w:val="0059519E"/>
    <w:rsid w:val="005968BF"/>
    <w:rsid w:val="00596A34"/>
    <w:rsid w:val="005A274F"/>
    <w:rsid w:val="005A2BC6"/>
    <w:rsid w:val="005A4961"/>
    <w:rsid w:val="005B0677"/>
    <w:rsid w:val="005B069B"/>
    <w:rsid w:val="005B06CD"/>
    <w:rsid w:val="005B4673"/>
    <w:rsid w:val="005B4FC1"/>
    <w:rsid w:val="005B517D"/>
    <w:rsid w:val="005B70F4"/>
    <w:rsid w:val="005C043E"/>
    <w:rsid w:val="005C16C7"/>
    <w:rsid w:val="005C3ECF"/>
    <w:rsid w:val="005C645E"/>
    <w:rsid w:val="005C7BAC"/>
    <w:rsid w:val="005D1E16"/>
    <w:rsid w:val="005D1E34"/>
    <w:rsid w:val="005D4FBC"/>
    <w:rsid w:val="005E1722"/>
    <w:rsid w:val="005E41C0"/>
    <w:rsid w:val="005E4B9D"/>
    <w:rsid w:val="005E6475"/>
    <w:rsid w:val="005E6C93"/>
    <w:rsid w:val="005F2121"/>
    <w:rsid w:val="005F2E58"/>
    <w:rsid w:val="005F3827"/>
    <w:rsid w:val="005F5686"/>
    <w:rsid w:val="005F716E"/>
    <w:rsid w:val="00601EAF"/>
    <w:rsid w:val="00601F6F"/>
    <w:rsid w:val="00602A5F"/>
    <w:rsid w:val="0060528D"/>
    <w:rsid w:val="00605CD0"/>
    <w:rsid w:val="00612BE0"/>
    <w:rsid w:val="006138A5"/>
    <w:rsid w:val="006143FE"/>
    <w:rsid w:val="00616FD6"/>
    <w:rsid w:val="00617E8D"/>
    <w:rsid w:val="0062233C"/>
    <w:rsid w:val="00625616"/>
    <w:rsid w:val="00625F08"/>
    <w:rsid w:val="006269FF"/>
    <w:rsid w:val="006301C0"/>
    <w:rsid w:val="00631FC5"/>
    <w:rsid w:val="00634215"/>
    <w:rsid w:val="00637EB3"/>
    <w:rsid w:val="006426BF"/>
    <w:rsid w:val="006426FE"/>
    <w:rsid w:val="006434AE"/>
    <w:rsid w:val="00643913"/>
    <w:rsid w:val="0064489F"/>
    <w:rsid w:val="00650D95"/>
    <w:rsid w:val="00651813"/>
    <w:rsid w:val="00653539"/>
    <w:rsid w:val="00664BEA"/>
    <w:rsid w:val="00665074"/>
    <w:rsid w:val="006724D4"/>
    <w:rsid w:val="00674050"/>
    <w:rsid w:val="00674F17"/>
    <w:rsid w:val="0067597A"/>
    <w:rsid w:val="006828C8"/>
    <w:rsid w:val="00685912"/>
    <w:rsid w:val="00690BFF"/>
    <w:rsid w:val="00693443"/>
    <w:rsid w:val="00694B95"/>
    <w:rsid w:val="00695A34"/>
    <w:rsid w:val="006964C7"/>
    <w:rsid w:val="00697338"/>
    <w:rsid w:val="006A1211"/>
    <w:rsid w:val="006A3C67"/>
    <w:rsid w:val="006A424A"/>
    <w:rsid w:val="006A603C"/>
    <w:rsid w:val="006A7A1C"/>
    <w:rsid w:val="006A7D50"/>
    <w:rsid w:val="006B0126"/>
    <w:rsid w:val="006B2C4B"/>
    <w:rsid w:val="006B37EA"/>
    <w:rsid w:val="006B38D9"/>
    <w:rsid w:val="006B5601"/>
    <w:rsid w:val="006C187F"/>
    <w:rsid w:val="006C2811"/>
    <w:rsid w:val="006C7C07"/>
    <w:rsid w:val="006D0F1D"/>
    <w:rsid w:val="006D1391"/>
    <w:rsid w:val="006D144C"/>
    <w:rsid w:val="006D397E"/>
    <w:rsid w:val="006D5269"/>
    <w:rsid w:val="006E203F"/>
    <w:rsid w:val="006E4BEB"/>
    <w:rsid w:val="006E5F68"/>
    <w:rsid w:val="006E6234"/>
    <w:rsid w:val="006E65AC"/>
    <w:rsid w:val="006F0939"/>
    <w:rsid w:val="006F1A17"/>
    <w:rsid w:val="006F6595"/>
    <w:rsid w:val="006F7042"/>
    <w:rsid w:val="00703033"/>
    <w:rsid w:val="00704C56"/>
    <w:rsid w:val="00710996"/>
    <w:rsid w:val="00711E71"/>
    <w:rsid w:val="00712758"/>
    <w:rsid w:val="007141A7"/>
    <w:rsid w:val="00714956"/>
    <w:rsid w:val="00714C53"/>
    <w:rsid w:val="00715734"/>
    <w:rsid w:val="00722602"/>
    <w:rsid w:val="00723789"/>
    <w:rsid w:val="00724B8D"/>
    <w:rsid w:val="007251ED"/>
    <w:rsid w:val="007313B0"/>
    <w:rsid w:val="00731783"/>
    <w:rsid w:val="00734696"/>
    <w:rsid w:val="007356B5"/>
    <w:rsid w:val="00735ED1"/>
    <w:rsid w:val="007365E1"/>
    <w:rsid w:val="00736824"/>
    <w:rsid w:val="00736AA6"/>
    <w:rsid w:val="00736DED"/>
    <w:rsid w:val="007372F5"/>
    <w:rsid w:val="00737797"/>
    <w:rsid w:val="007406C2"/>
    <w:rsid w:val="007411CE"/>
    <w:rsid w:val="0074493D"/>
    <w:rsid w:val="00745E62"/>
    <w:rsid w:val="007558A0"/>
    <w:rsid w:val="00755C94"/>
    <w:rsid w:val="00757244"/>
    <w:rsid w:val="00762098"/>
    <w:rsid w:val="007639AE"/>
    <w:rsid w:val="00765968"/>
    <w:rsid w:val="0077152B"/>
    <w:rsid w:val="00780829"/>
    <w:rsid w:val="00784386"/>
    <w:rsid w:val="00790988"/>
    <w:rsid w:val="00790D33"/>
    <w:rsid w:val="007951C5"/>
    <w:rsid w:val="007974FA"/>
    <w:rsid w:val="007A1C6D"/>
    <w:rsid w:val="007A3BA6"/>
    <w:rsid w:val="007A4502"/>
    <w:rsid w:val="007A480B"/>
    <w:rsid w:val="007A4C6B"/>
    <w:rsid w:val="007A52A9"/>
    <w:rsid w:val="007B19F4"/>
    <w:rsid w:val="007B5AF1"/>
    <w:rsid w:val="007B75DE"/>
    <w:rsid w:val="007C01B2"/>
    <w:rsid w:val="007C1AC0"/>
    <w:rsid w:val="007C46F0"/>
    <w:rsid w:val="007C6071"/>
    <w:rsid w:val="007C7BAF"/>
    <w:rsid w:val="007D0360"/>
    <w:rsid w:val="007D1475"/>
    <w:rsid w:val="007D22D1"/>
    <w:rsid w:val="007D2397"/>
    <w:rsid w:val="007D39ED"/>
    <w:rsid w:val="007D3A20"/>
    <w:rsid w:val="007D4DB3"/>
    <w:rsid w:val="007D6F41"/>
    <w:rsid w:val="007E16DB"/>
    <w:rsid w:val="007E33D7"/>
    <w:rsid w:val="007E3781"/>
    <w:rsid w:val="007F05B0"/>
    <w:rsid w:val="007F1B6A"/>
    <w:rsid w:val="007F26C6"/>
    <w:rsid w:val="007F342C"/>
    <w:rsid w:val="007F46F3"/>
    <w:rsid w:val="007F7D7B"/>
    <w:rsid w:val="008014D6"/>
    <w:rsid w:val="0080730C"/>
    <w:rsid w:val="00807FEE"/>
    <w:rsid w:val="00810B04"/>
    <w:rsid w:val="00817B41"/>
    <w:rsid w:val="00820472"/>
    <w:rsid w:val="00820E8D"/>
    <w:rsid w:val="00821A4B"/>
    <w:rsid w:val="00823723"/>
    <w:rsid w:val="00823F7C"/>
    <w:rsid w:val="00824584"/>
    <w:rsid w:val="00826421"/>
    <w:rsid w:val="00831582"/>
    <w:rsid w:val="00833E7C"/>
    <w:rsid w:val="00835FC7"/>
    <w:rsid w:val="008365D2"/>
    <w:rsid w:val="0084267A"/>
    <w:rsid w:val="00843EBE"/>
    <w:rsid w:val="00846944"/>
    <w:rsid w:val="008472D2"/>
    <w:rsid w:val="0085293F"/>
    <w:rsid w:val="00854544"/>
    <w:rsid w:val="0085470E"/>
    <w:rsid w:val="00854A67"/>
    <w:rsid w:val="008569AD"/>
    <w:rsid w:val="008625F9"/>
    <w:rsid w:val="00863512"/>
    <w:rsid w:val="0086369B"/>
    <w:rsid w:val="008663E6"/>
    <w:rsid w:val="00867B93"/>
    <w:rsid w:val="00870A1A"/>
    <w:rsid w:val="00870ED0"/>
    <w:rsid w:val="0087382E"/>
    <w:rsid w:val="008738D6"/>
    <w:rsid w:val="0087627C"/>
    <w:rsid w:val="00880727"/>
    <w:rsid w:val="008847B5"/>
    <w:rsid w:val="00886A35"/>
    <w:rsid w:val="00892946"/>
    <w:rsid w:val="0089470D"/>
    <w:rsid w:val="00894D43"/>
    <w:rsid w:val="00895B04"/>
    <w:rsid w:val="008A1501"/>
    <w:rsid w:val="008A189D"/>
    <w:rsid w:val="008B0CF3"/>
    <w:rsid w:val="008B4455"/>
    <w:rsid w:val="008C06E1"/>
    <w:rsid w:val="008C18F9"/>
    <w:rsid w:val="008C6A86"/>
    <w:rsid w:val="008C79B7"/>
    <w:rsid w:val="008D1528"/>
    <w:rsid w:val="008D1A93"/>
    <w:rsid w:val="008D2A5B"/>
    <w:rsid w:val="008D2A66"/>
    <w:rsid w:val="008D48E7"/>
    <w:rsid w:val="008E0AB4"/>
    <w:rsid w:val="008E0AC3"/>
    <w:rsid w:val="008E4754"/>
    <w:rsid w:val="008F0AC8"/>
    <w:rsid w:val="008F2D47"/>
    <w:rsid w:val="008F594B"/>
    <w:rsid w:val="009035FC"/>
    <w:rsid w:val="0091001E"/>
    <w:rsid w:val="00913F11"/>
    <w:rsid w:val="00914D2D"/>
    <w:rsid w:val="00916227"/>
    <w:rsid w:val="00916578"/>
    <w:rsid w:val="009168E1"/>
    <w:rsid w:val="0091694E"/>
    <w:rsid w:val="00917AF7"/>
    <w:rsid w:val="00922808"/>
    <w:rsid w:val="009233E0"/>
    <w:rsid w:val="00925307"/>
    <w:rsid w:val="00932D56"/>
    <w:rsid w:val="00933742"/>
    <w:rsid w:val="0093667C"/>
    <w:rsid w:val="009366C4"/>
    <w:rsid w:val="009414F5"/>
    <w:rsid w:val="00941A45"/>
    <w:rsid w:val="00942FB3"/>
    <w:rsid w:val="009431A7"/>
    <w:rsid w:val="00946E4E"/>
    <w:rsid w:val="0095051A"/>
    <w:rsid w:val="00952B6F"/>
    <w:rsid w:val="00961E62"/>
    <w:rsid w:val="00962C8F"/>
    <w:rsid w:val="00962E37"/>
    <w:rsid w:val="00963581"/>
    <w:rsid w:val="009656E6"/>
    <w:rsid w:val="00965E0E"/>
    <w:rsid w:val="009670F7"/>
    <w:rsid w:val="009674F6"/>
    <w:rsid w:val="00972A67"/>
    <w:rsid w:val="0097395C"/>
    <w:rsid w:val="0098491E"/>
    <w:rsid w:val="00990E4C"/>
    <w:rsid w:val="00993202"/>
    <w:rsid w:val="00995464"/>
    <w:rsid w:val="00995B34"/>
    <w:rsid w:val="00995E88"/>
    <w:rsid w:val="009975AB"/>
    <w:rsid w:val="00997967"/>
    <w:rsid w:val="00997CBA"/>
    <w:rsid w:val="009B4142"/>
    <w:rsid w:val="009C3189"/>
    <w:rsid w:val="009C5A47"/>
    <w:rsid w:val="009D253D"/>
    <w:rsid w:val="009D318F"/>
    <w:rsid w:val="009D7859"/>
    <w:rsid w:val="009E0D0D"/>
    <w:rsid w:val="009E172F"/>
    <w:rsid w:val="009E1A5F"/>
    <w:rsid w:val="009E73B7"/>
    <w:rsid w:val="009F02C0"/>
    <w:rsid w:val="009F5734"/>
    <w:rsid w:val="00A0035D"/>
    <w:rsid w:val="00A00A8D"/>
    <w:rsid w:val="00A024E6"/>
    <w:rsid w:val="00A0354D"/>
    <w:rsid w:val="00A03F44"/>
    <w:rsid w:val="00A042D8"/>
    <w:rsid w:val="00A04EE5"/>
    <w:rsid w:val="00A06975"/>
    <w:rsid w:val="00A10536"/>
    <w:rsid w:val="00A11FB9"/>
    <w:rsid w:val="00A143CC"/>
    <w:rsid w:val="00A14667"/>
    <w:rsid w:val="00A14CC5"/>
    <w:rsid w:val="00A15E0B"/>
    <w:rsid w:val="00A20A8C"/>
    <w:rsid w:val="00A2138F"/>
    <w:rsid w:val="00A2335F"/>
    <w:rsid w:val="00A23D2D"/>
    <w:rsid w:val="00A27E50"/>
    <w:rsid w:val="00A31C37"/>
    <w:rsid w:val="00A329F1"/>
    <w:rsid w:val="00A36F67"/>
    <w:rsid w:val="00A41EA1"/>
    <w:rsid w:val="00A4277C"/>
    <w:rsid w:val="00A4683E"/>
    <w:rsid w:val="00A46A59"/>
    <w:rsid w:val="00A50A88"/>
    <w:rsid w:val="00A51054"/>
    <w:rsid w:val="00A5356C"/>
    <w:rsid w:val="00A5418E"/>
    <w:rsid w:val="00A55C8C"/>
    <w:rsid w:val="00A56244"/>
    <w:rsid w:val="00A61CB1"/>
    <w:rsid w:val="00A645BE"/>
    <w:rsid w:val="00A6511B"/>
    <w:rsid w:val="00A705DB"/>
    <w:rsid w:val="00A7455A"/>
    <w:rsid w:val="00A76866"/>
    <w:rsid w:val="00A77452"/>
    <w:rsid w:val="00A8268A"/>
    <w:rsid w:val="00A83BC2"/>
    <w:rsid w:val="00A85D3B"/>
    <w:rsid w:val="00A873BD"/>
    <w:rsid w:val="00A93297"/>
    <w:rsid w:val="00A93820"/>
    <w:rsid w:val="00AA0369"/>
    <w:rsid w:val="00AA5BAE"/>
    <w:rsid w:val="00AB17DC"/>
    <w:rsid w:val="00AB3223"/>
    <w:rsid w:val="00AB67E4"/>
    <w:rsid w:val="00AB6E91"/>
    <w:rsid w:val="00AC09B7"/>
    <w:rsid w:val="00AC33BC"/>
    <w:rsid w:val="00AC3D61"/>
    <w:rsid w:val="00AC4A3D"/>
    <w:rsid w:val="00AC5212"/>
    <w:rsid w:val="00AC6C73"/>
    <w:rsid w:val="00AD182E"/>
    <w:rsid w:val="00AD37D0"/>
    <w:rsid w:val="00AD5483"/>
    <w:rsid w:val="00AD5BB1"/>
    <w:rsid w:val="00AE15FC"/>
    <w:rsid w:val="00AE2150"/>
    <w:rsid w:val="00AE61B9"/>
    <w:rsid w:val="00AF0C3F"/>
    <w:rsid w:val="00AF13BA"/>
    <w:rsid w:val="00AF360D"/>
    <w:rsid w:val="00AF419F"/>
    <w:rsid w:val="00AF4666"/>
    <w:rsid w:val="00AF47A9"/>
    <w:rsid w:val="00AF6D42"/>
    <w:rsid w:val="00B02289"/>
    <w:rsid w:val="00B03D80"/>
    <w:rsid w:val="00B14921"/>
    <w:rsid w:val="00B247A9"/>
    <w:rsid w:val="00B258D4"/>
    <w:rsid w:val="00B25FAF"/>
    <w:rsid w:val="00B30611"/>
    <w:rsid w:val="00B31146"/>
    <w:rsid w:val="00B32584"/>
    <w:rsid w:val="00B34F09"/>
    <w:rsid w:val="00B36BFA"/>
    <w:rsid w:val="00B36CBD"/>
    <w:rsid w:val="00B419C5"/>
    <w:rsid w:val="00B424F8"/>
    <w:rsid w:val="00B45CA2"/>
    <w:rsid w:val="00B46A3A"/>
    <w:rsid w:val="00B53D1F"/>
    <w:rsid w:val="00B549D3"/>
    <w:rsid w:val="00B61127"/>
    <w:rsid w:val="00B61DC5"/>
    <w:rsid w:val="00B621F7"/>
    <w:rsid w:val="00B63CE0"/>
    <w:rsid w:val="00B727A7"/>
    <w:rsid w:val="00B73115"/>
    <w:rsid w:val="00B75B58"/>
    <w:rsid w:val="00B76D70"/>
    <w:rsid w:val="00B81CCC"/>
    <w:rsid w:val="00B85F55"/>
    <w:rsid w:val="00B917EA"/>
    <w:rsid w:val="00B922B8"/>
    <w:rsid w:val="00B92690"/>
    <w:rsid w:val="00BA381E"/>
    <w:rsid w:val="00BA41FD"/>
    <w:rsid w:val="00BA479E"/>
    <w:rsid w:val="00BA4EEB"/>
    <w:rsid w:val="00BB1A0D"/>
    <w:rsid w:val="00BB2F0D"/>
    <w:rsid w:val="00BB3E35"/>
    <w:rsid w:val="00BB6122"/>
    <w:rsid w:val="00BB797E"/>
    <w:rsid w:val="00BB7EAF"/>
    <w:rsid w:val="00BC25D0"/>
    <w:rsid w:val="00BC2A92"/>
    <w:rsid w:val="00BC3E11"/>
    <w:rsid w:val="00BC400F"/>
    <w:rsid w:val="00BC54E0"/>
    <w:rsid w:val="00BC5598"/>
    <w:rsid w:val="00BC5EDD"/>
    <w:rsid w:val="00BC65CC"/>
    <w:rsid w:val="00BC67E8"/>
    <w:rsid w:val="00BC723F"/>
    <w:rsid w:val="00BD176F"/>
    <w:rsid w:val="00BD5D81"/>
    <w:rsid w:val="00BE002B"/>
    <w:rsid w:val="00BE018D"/>
    <w:rsid w:val="00BE3362"/>
    <w:rsid w:val="00BE3DF1"/>
    <w:rsid w:val="00BE523B"/>
    <w:rsid w:val="00BE7149"/>
    <w:rsid w:val="00BE7881"/>
    <w:rsid w:val="00BF16D6"/>
    <w:rsid w:val="00C00A5E"/>
    <w:rsid w:val="00C10183"/>
    <w:rsid w:val="00C11D56"/>
    <w:rsid w:val="00C24A11"/>
    <w:rsid w:val="00C26C75"/>
    <w:rsid w:val="00C273D2"/>
    <w:rsid w:val="00C3179D"/>
    <w:rsid w:val="00C31913"/>
    <w:rsid w:val="00C32E78"/>
    <w:rsid w:val="00C34CFE"/>
    <w:rsid w:val="00C36A53"/>
    <w:rsid w:val="00C36B39"/>
    <w:rsid w:val="00C371B6"/>
    <w:rsid w:val="00C37801"/>
    <w:rsid w:val="00C42D55"/>
    <w:rsid w:val="00C43385"/>
    <w:rsid w:val="00C465F4"/>
    <w:rsid w:val="00C4797C"/>
    <w:rsid w:val="00C51FEB"/>
    <w:rsid w:val="00C524D6"/>
    <w:rsid w:val="00C5390D"/>
    <w:rsid w:val="00C54CAA"/>
    <w:rsid w:val="00C56E97"/>
    <w:rsid w:val="00C60BDB"/>
    <w:rsid w:val="00C64B48"/>
    <w:rsid w:val="00C650EC"/>
    <w:rsid w:val="00C65ADF"/>
    <w:rsid w:val="00C65E20"/>
    <w:rsid w:val="00C77870"/>
    <w:rsid w:val="00C77A4D"/>
    <w:rsid w:val="00C84A65"/>
    <w:rsid w:val="00C84A83"/>
    <w:rsid w:val="00C866CC"/>
    <w:rsid w:val="00C87B12"/>
    <w:rsid w:val="00C90158"/>
    <w:rsid w:val="00C96373"/>
    <w:rsid w:val="00CA1F01"/>
    <w:rsid w:val="00CA5743"/>
    <w:rsid w:val="00CA576C"/>
    <w:rsid w:val="00CB5CC2"/>
    <w:rsid w:val="00CC0309"/>
    <w:rsid w:val="00CC1A7A"/>
    <w:rsid w:val="00CC5E1B"/>
    <w:rsid w:val="00CD23C4"/>
    <w:rsid w:val="00CD49CB"/>
    <w:rsid w:val="00CE15E4"/>
    <w:rsid w:val="00CE26DE"/>
    <w:rsid w:val="00CE2C4D"/>
    <w:rsid w:val="00CE57C9"/>
    <w:rsid w:val="00CF10C3"/>
    <w:rsid w:val="00CF3FAC"/>
    <w:rsid w:val="00CF498E"/>
    <w:rsid w:val="00D019AD"/>
    <w:rsid w:val="00D047ED"/>
    <w:rsid w:val="00D04B87"/>
    <w:rsid w:val="00D06918"/>
    <w:rsid w:val="00D07848"/>
    <w:rsid w:val="00D1492E"/>
    <w:rsid w:val="00D15ECB"/>
    <w:rsid w:val="00D17C6D"/>
    <w:rsid w:val="00D21499"/>
    <w:rsid w:val="00D244D8"/>
    <w:rsid w:val="00D27170"/>
    <w:rsid w:val="00D276AC"/>
    <w:rsid w:val="00D3083F"/>
    <w:rsid w:val="00D31EEF"/>
    <w:rsid w:val="00D33641"/>
    <w:rsid w:val="00D351F9"/>
    <w:rsid w:val="00D40C41"/>
    <w:rsid w:val="00D41C0A"/>
    <w:rsid w:val="00D423F2"/>
    <w:rsid w:val="00D5622C"/>
    <w:rsid w:val="00D57F0C"/>
    <w:rsid w:val="00D60C3E"/>
    <w:rsid w:val="00D6214B"/>
    <w:rsid w:val="00D6249F"/>
    <w:rsid w:val="00D63BB3"/>
    <w:rsid w:val="00D71E18"/>
    <w:rsid w:val="00D73163"/>
    <w:rsid w:val="00D7376E"/>
    <w:rsid w:val="00D75651"/>
    <w:rsid w:val="00D77222"/>
    <w:rsid w:val="00D77750"/>
    <w:rsid w:val="00D803F9"/>
    <w:rsid w:val="00D859D9"/>
    <w:rsid w:val="00D95183"/>
    <w:rsid w:val="00D966E3"/>
    <w:rsid w:val="00DA0044"/>
    <w:rsid w:val="00DA040C"/>
    <w:rsid w:val="00DA4D19"/>
    <w:rsid w:val="00DA50D7"/>
    <w:rsid w:val="00DA6D08"/>
    <w:rsid w:val="00DA7395"/>
    <w:rsid w:val="00DA78E8"/>
    <w:rsid w:val="00DB0C5F"/>
    <w:rsid w:val="00DB5942"/>
    <w:rsid w:val="00DC084F"/>
    <w:rsid w:val="00DC0978"/>
    <w:rsid w:val="00DC2577"/>
    <w:rsid w:val="00DC343E"/>
    <w:rsid w:val="00DC7426"/>
    <w:rsid w:val="00DD118D"/>
    <w:rsid w:val="00DD49EE"/>
    <w:rsid w:val="00DD5354"/>
    <w:rsid w:val="00DD5B14"/>
    <w:rsid w:val="00DE3620"/>
    <w:rsid w:val="00DE3A31"/>
    <w:rsid w:val="00DE6DCD"/>
    <w:rsid w:val="00DF01AC"/>
    <w:rsid w:val="00DF068B"/>
    <w:rsid w:val="00DF35EA"/>
    <w:rsid w:val="00DF3BC3"/>
    <w:rsid w:val="00DF44C7"/>
    <w:rsid w:val="00E02376"/>
    <w:rsid w:val="00E027B4"/>
    <w:rsid w:val="00E042C5"/>
    <w:rsid w:val="00E045AF"/>
    <w:rsid w:val="00E049C8"/>
    <w:rsid w:val="00E06C36"/>
    <w:rsid w:val="00E11188"/>
    <w:rsid w:val="00E13111"/>
    <w:rsid w:val="00E16F3D"/>
    <w:rsid w:val="00E2198B"/>
    <w:rsid w:val="00E21B6C"/>
    <w:rsid w:val="00E23745"/>
    <w:rsid w:val="00E242AA"/>
    <w:rsid w:val="00E26CE6"/>
    <w:rsid w:val="00E2749D"/>
    <w:rsid w:val="00E277EB"/>
    <w:rsid w:val="00E32916"/>
    <w:rsid w:val="00E33161"/>
    <w:rsid w:val="00E33685"/>
    <w:rsid w:val="00E35789"/>
    <w:rsid w:val="00E35C0F"/>
    <w:rsid w:val="00E36E7B"/>
    <w:rsid w:val="00E41EF2"/>
    <w:rsid w:val="00E43F44"/>
    <w:rsid w:val="00E443D8"/>
    <w:rsid w:val="00E5359C"/>
    <w:rsid w:val="00E55E1F"/>
    <w:rsid w:val="00E60B8F"/>
    <w:rsid w:val="00E60D17"/>
    <w:rsid w:val="00E626B9"/>
    <w:rsid w:val="00E626C3"/>
    <w:rsid w:val="00E6514B"/>
    <w:rsid w:val="00E71491"/>
    <w:rsid w:val="00E72526"/>
    <w:rsid w:val="00E7285B"/>
    <w:rsid w:val="00E72B57"/>
    <w:rsid w:val="00E732A3"/>
    <w:rsid w:val="00E73F10"/>
    <w:rsid w:val="00E741A8"/>
    <w:rsid w:val="00E75FCD"/>
    <w:rsid w:val="00E8228E"/>
    <w:rsid w:val="00E82D1C"/>
    <w:rsid w:val="00E82EFF"/>
    <w:rsid w:val="00E8398E"/>
    <w:rsid w:val="00E94148"/>
    <w:rsid w:val="00E94D63"/>
    <w:rsid w:val="00E9667D"/>
    <w:rsid w:val="00E96D81"/>
    <w:rsid w:val="00EA11AD"/>
    <w:rsid w:val="00EA2169"/>
    <w:rsid w:val="00EA4E50"/>
    <w:rsid w:val="00EB0CE4"/>
    <w:rsid w:val="00EB439D"/>
    <w:rsid w:val="00EB6E2F"/>
    <w:rsid w:val="00EC00A8"/>
    <w:rsid w:val="00EC29A6"/>
    <w:rsid w:val="00EC2AA4"/>
    <w:rsid w:val="00EC2D72"/>
    <w:rsid w:val="00EC2F65"/>
    <w:rsid w:val="00EC3486"/>
    <w:rsid w:val="00EC377C"/>
    <w:rsid w:val="00ED020D"/>
    <w:rsid w:val="00ED08C9"/>
    <w:rsid w:val="00ED1AA6"/>
    <w:rsid w:val="00ED6E32"/>
    <w:rsid w:val="00ED766B"/>
    <w:rsid w:val="00EE4C61"/>
    <w:rsid w:val="00EE64E5"/>
    <w:rsid w:val="00EE7013"/>
    <w:rsid w:val="00EF2519"/>
    <w:rsid w:val="00EF57B7"/>
    <w:rsid w:val="00EF5AA1"/>
    <w:rsid w:val="00EF6499"/>
    <w:rsid w:val="00EF7E00"/>
    <w:rsid w:val="00F02AD4"/>
    <w:rsid w:val="00F074EC"/>
    <w:rsid w:val="00F132A9"/>
    <w:rsid w:val="00F14CC5"/>
    <w:rsid w:val="00F16F94"/>
    <w:rsid w:val="00F17AD5"/>
    <w:rsid w:val="00F2006E"/>
    <w:rsid w:val="00F21206"/>
    <w:rsid w:val="00F23717"/>
    <w:rsid w:val="00F3014D"/>
    <w:rsid w:val="00F30B58"/>
    <w:rsid w:val="00F3258F"/>
    <w:rsid w:val="00F3331F"/>
    <w:rsid w:val="00F337DE"/>
    <w:rsid w:val="00F340A3"/>
    <w:rsid w:val="00F34AC7"/>
    <w:rsid w:val="00F37CB5"/>
    <w:rsid w:val="00F40564"/>
    <w:rsid w:val="00F43F5D"/>
    <w:rsid w:val="00F4595C"/>
    <w:rsid w:val="00F508A0"/>
    <w:rsid w:val="00F50C87"/>
    <w:rsid w:val="00F52079"/>
    <w:rsid w:val="00F52ACB"/>
    <w:rsid w:val="00F54CA3"/>
    <w:rsid w:val="00F60661"/>
    <w:rsid w:val="00F60782"/>
    <w:rsid w:val="00F60868"/>
    <w:rsid w:val="00F62428"/>
    <w:rsid w:val="00F67538"/>
    <w:rsid w:val="00F7174E"/>
    <w:rsid w:val="00F747B1"/>
    <w:rsid w:val="00F75BDB"/>
    <w:rsid w:val="00F803ED"/>
    <w:rsid w:val="00F81E59"/>
    <w:rsid w:val="00F87772"/>
    <w:rsid w:val="00F90672"/>
    <w:rsid w:val="00F914C8"/>
    <w:rsid w:val="00F94A0F"/>
    <w:rsid w:val="00F94E63"/>
    <w:rsid w:val="00F951C6"/>
    <w:rsid w:val="00F95D48"/>
    <w:rsid w:val="00FA11B8"/>
    <w:rsid w:val="00FA18B7"/>
    <w:rsid w:val="00FA35D9"/>
    <w:rsid w:val="00FA61F0"/>
    <w:rsid w:val="00FB13E5"/>
    <w:rsid w:val="00FB2352"/>
    <w:rsid w:val="00FB2359"/>
    <w:rsid w:val="00FB5C41"/>
    <w:rsid w:val="00FB602D"/>
    <w:rsid w:val="00FB75BA"/>
    <w:rsid w:val="00FC319D"/>
    <w:rsid w:val="00FC5DB3"/>
    <w:rsid w:val="00FD1532"/>
    <w:rsid w:val="00FD179F"/>
    <w:rsid w:val="00FD3F05"/>
    <w:rsid w:val="00FD4449"/>
    <w:rsid w:val="00FE2E1A"/>
    <w:rsid w:val="00FE4774"/>
    <w:rsid w:val="00FF1D38"/>
    <w:rsid w:val="00FF4728"/>
    <w:rsid w:val="00FF66EC"/>
    <w:rsid w:val="00FF78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9F1"/>
    <w:pPr>
      <w:spacing w:line="480" w:lineRule="auto"/>
    </w:pPr>
    <w:rPr>
      <w:sz w:val="24"/>
      <w:lang w:val="en-US" w:eastAsia="en-US"/>
    </w:rPr>
  </w:style>
  <w:style w:type="paragraph" w:styleId="1">
    <w:name w:val="heading 1"/>
    <w:basedOn w:val="a"/>
    <w:next w:val="a"/>
    <w:link w:val="10"/>
    <w:uiPriority w:val="99"/>
    <w:qFormat/>
    <w:rsid w:val="00A329F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D5B"/>
    <w:rPr>
      <w:rFonts w:ascii="Cambria" w:eastAsia="Times New Roman" w:hAnsi="Cambria" w:cs="Times New Roman"/>
      <w:b/>
      <w:bCs/>
      <w:kern w:val="32"/>
      <w:sz w:val="32"/>
      <w:szCs w:val="32"/>
      <w:lang w:val="en-US" w:eastAsia="en-US"/>
    </w:rPr>
  </w:style>
  <w:style w:type="paragraph" w:customStyle="1" w:styleId="Story">
    <w:name w:val="Story"/>
    <w:basedOn w:val="a"/>
    <w:uiPriority w:val="99"/>
    <w:rsid w:val="00A329F1"/>
  </w:style>
  <w:style w:type="paragraph" w:styleId="a3">
    <w:name w:val="header"/>
    <w:basedOn w:val="a"/>
    <w:link w:val="a4"/>
    <w:uiPriority w:val="99"/>
    <w:rsid w:val="00A329F1"/>
    <w:pPr>
      <w:tabs>
        <w:tab w:val="center" w:pos="4320"/>
        <w:tab w:val="right" w:pos="8640"/>
      </w:tabs>
    </w:pPr>
  </w:style>
  <w:style w:type="character" w:customStyle="1" w:styleId="a4">
    <w:name w:val="Верхній колонтитул Знак"/>
    <w:basedOn w:val="a0"/>
    <w:link w:val="a3"/>
    <w:uiPriority w:val="99"/>
    <w:semiHidden/>
    <w:rsid w:val="007C7D5B"/>
    <w:rPr>
      <w:sz w:val="24"/>
      <w:szCs w:val="20"/>
      <w:lang w:val="en-US" w:eastAsia="en-US"/>
    </w:rPr>
  </w:style>
  <w:style w:type="paragraph" w:styleId="a5">
    <w:name w:val="footer"/>
    <w:basedOn w:val="a"/>
    <w:link w:val="a6"/>
    <w:uiPriority w:val="99"/>
    <w:rsid w:val="00A329F1"/>
    <w:pPr>
      <w:tabs>
        <w:tab w:val="center" w:pos="4320"/>
        <w:tab w:val="right" w:pos="8640"/>
      </w:tabs>
    </w:pPr>
  </w:style>
  <w:style w:type="character" w:customStyle="1" w:styleId="a6">
    <w:name w:val="Нижній колонтитул Знак"/>
    <w:basedOn w:val="a0"/>
    <w:link w:val="a5"/>
    <w:uiPriority w:val="99"/>
    <w:semiHidden/>
    <w:rsid w:val="007C7D5B"/>
    <w:rPr>
      <w:sz w:val="24"/>
      <w:szCs w:val="20"/>
      <w:lang w:val="en-US" w:eastAsia="en-US"/>
    </w:rPr>
  </w:style>
  <w:style w:type="paragraph" w:styleId="a7">
    <w:name w:val="Title"/>
    <w:basedOn w:val="a"/>
    <w:link w:val="a8"/>
    <w:uiPriority w:val="99"/>
    <w:qFormat/>
    <w:rsid w:val="00A329F1"/>
    <w:pPr>
      <w:jc w:val="center"/>
    </w:pPr>
    <w:rPr>
      <w:b/>
      <w:bCs/>
    </w:rPr>
  </w:style>
  <w:style w:type="character" w:customStyle="1" w:styleId="a8">
    <w:name w:val="Назва Знак"/>
    <w:basedOn w:val="a0"/>
    <w:link w:val="a7"/>
    <w:uiPriority w:val="10"/>
    <w:rsid w:val="007C7D5B"/>
    <w:rPr>
      <w:rFonts w:ascii="Cambria" w:eastAsia="Times New Roman" w:hAnsi="Cambria" w:cs="Times New Roman"/>
      <w:b/>
      <w:bCs/>
      <w:kern w:val="28"/>
      <w:sz w:val="32"/>
      <w:szCs w:val="32"/>
      <w:lang w:val="en-US" w:eastAsia="en-US"/>
    </w:rPr>
  </w:style>
  <w:style w:type="paragraph" w:styleId="a9">
    <w:name w:val="footnote text"/>
    <w:aliases w:val="single space,fn,FOOTNOTES,Char,Footnote text Char Char,Footnote text,Footnote Text Char Char Char Char Char Char,Footnote Text Char Char Char Char1,Footnote Text Char Char Char Char Char1,Fußnotentext Char,ft,FA Fu Car Car C"/>
    <w:basedOn w:val="a"/>
    <w:link w:val="aa"/>
    <w:uiPriority w:val="99"/>
    <w:rsid w:val="00A329F1"/>
    <w:rPr>
      <w:sz w:val="20"/>
    </w:rPr>
  </w:style>
  <w:style w:type="character" w:customStyle="1" w:styleId="FootnoteTextChar">
    <w:name w:val="Footnote Text Char"/>
    <w:aliases w:val="single space Char,fn Char,FOOTNOTES Char,Char Char,Footnote text Char Char Char,Footnote text Char,Footnote Text Char Char Char Char Char Char Char,Footnote Text Char Char Char Char1 Char,Footnote Text Char Char Char Char Char1 Char"/>
    <w:basedOn w:val="a0"/>
    <w:uiPriority w:val="99"/>
    <w:semiHidden/>
    <w:rsid w:val="007C7D5B"/>
    <w:rPr>
      <w:sz w:val="20"/>
      <w:szCs w:val="20"/>
      <w:lang w:val="en-US" w:eastAsia="en-US"/>
    </w:rPr>
  </w:style>
  <w:style w:type="character" w:styleId="ab">
    <w:name w:val="footnote reference"/>
    <w:basedOn w:val="a0"/>
    <w:uiPriority w:val="99"/>
    <w:semiHidden/>
    <w:rsid w:val="00A329F1"/>
    <w:rPr>
      <w:rFonts w:cs="Times New Roman"/>
      <w:vertAlign w:val="superscript"/>
    </w:rPr>
  </w:style>
  <w:style w:type="paragraph" w:styleId="ac">
    <w:name w:val="Body Text"/>
    <w:basedOn w:val="a"/>
    <w:link w:val="ad"/>
    <w:uiPriority w:val="99"/>
    <w:rsid w:val="00A329F1"/>
    <w:pPr>
      <w:spacing w:line="240" w:lineRule="auto"/>
      <w:jc w:val="both"/>
    </w:pPr>
  </w:style>
  <w:style w:type="character" w:customStyle="1" w:styleId="ad">
    <w:name w:val="Основний текст Знак"/>
    <w:basedOn w:val="a0"/>
    <w:link w:val="ac"/>
    <w:uiPriority w:val="99"/>
    <w:locked/>
    <w:rsid w:val="00F40564"/>
    <w:rPr>
      <w:rFonts w:cs="Times New Roman"/>
      <w:sz w:val="24"/>
    </w:rPr>
  </w:style>
  <w:style w:type="character" w:styleId="ae">
    <w:name w:val="page number"/>
    <w:basedOn w:val="a0"/>
    <w:uiPriority w:val="99"/>
    <w:rsid w:val="00A329F1"/>
    <w:rPr>
      <w:rFonts w:cs="Times New Roman"/>
    </w:rPr>
  </w:style>
  <w:style w:type="paragraph" w:styleId="af">
    <w:name w:val="endnote text"/>
    <w:basedOn w:val="a"/>
    <w:link w:val="af0"/>
    <w:uiPriority w:val="99"/>
    <w:semiHidden/>
    <w:rsid w:val="00A329F1"/>
    <w:rPr>
      <w:sz w:val="20"/>
    </w:rPr>
  </w:style>
  <w:style w:type="character" w:customStyle="1" w:styleId="af0">
    <w:name w:val="Текст кінцевої виноски Знак"/>
    <w:basedOn w:val="a0"/>
    <w:link w:val="af"/>
    <w:uiPriority w:val="99"/>
    <w:semiHidden/>
    <w:rsid w:val="007C7D5B"/>
    <w:rPr>
      <w:sz w:val="20"/>
      <w:szCs w:val="20"/>
      <w:lang w:val="en-US" w:eastAsia="en-US"/>
    </w:rPr>
  </w:style>
  <w:style w:type="character" w:styleId="af1">
    <w:name w:val="endnote reference"/>
    <w:basedOn w:val="a0"/>
    <w:uiPriority w:val="99"/>
    <w:semiHidden/>
    <w:rsid w:val="00A329F1"/>
    <w:rPr>
      <w:rFonts w:cs="Times New Roman"/>
      <w:vertAlign w:val="superscript"/>
    </w:rPr>
  </w:style>
  <w:style w:type="paragraph" w:customStyle="1" w:styleId="ModelNrmlDouble">
    <w:name w:val="ModelNrmlDouble"/>
    <w:basedOn w:val="a"/>
    <w:link w:val="ModelNrmlDoubleChar"/>
    <w:uiPriority w:val="99"/>
    <w:rsid w:val="00A329F1"/>
    <w:pPr>
      <w:spacing w:after="360"/>
      <w:ind w:firstLine="720"/>
      <w:jc w:val="both"/>
    </w:pPr>
    <w:rPr>
      <w:sz w:val="22"/>
    </w:rPr>
  </w:style>
  <w:style w:type="paragraph" w:customStyle="1" w:styleId="ModelDoubleNoIndent">
    <w:name w:val="ModelDoubleNoIndent"/>
    <w:basedOn w:val="ModelNrmlDouble"/>
    <w:uiPriority w:val="99"/>
    <w:rsid w:val="00A329F1"/>
    <w:pPr>
      <w:ind w:firstLine="0"/>
    </w:pPr>
    <w:rPr>
      <w:u w:val="single"/>
    </w:rPr>
  </w:style>
  <w:style w:type="character" w:styleId="af2">
    <w:name w:val="annotation reference"/>
    <w:basedOn w:val="a0"/>
    <w:uiPriority w:val="99"/>
    <w:semiHidden/>
    <w:rsid w:val="00A329F1"/>
    <w:rPr>
      <w:rFonts w:cs="Times New Roman"/>
      <w:sz w:val="16"/>
      <w:szCs w:val="16"/>
    </w:rPr>
  </w:style>
  <w:style w:type="paragraph" w:styleId="af3">
    <w:name w:val="annotation text"/>
    <w:basedOn w:val="a"/>
    <w:link w:val="af4"/>
    <w:uiPriority w:val="99"/>
    <w:semiHidden/>
    <w:rsid w:val="00A329F1"/>
    <w:rPr>
      <w:sz w:val="20"/>
    </w:rPr>
  </w:style>
  <w:style w:type="character" w:customStyle="1" w:styleId="af4">
    <w:name w:val="Текст примітки Знак"/>
    <w:basedOn w:val="a0"/>
    <w:link w:val="af3"/>
    <w:uiPriority w:val="99"/>
    <w:semiHidden/>
    <w:rsid w:val="007C7D5B"/>
    <w:rPr>
      <w:sz w:val="20"/>
      <w:szCs w:val="20"/>
      <w:lang w:val="en-US" w:eastAsia="en-US"/>
    </w:rPr>
  </w:style>
  <w:style w:type="paragraph" w:styleId="af5">
    <w:name w:val="annotation subject"/>
    <w:basedOn w:val="af3"/>
    <w:next w:val="af3"/>
    <w:link w:val="af6"/>
    <w:uiPriority w:val="99"/>
    <w:semiHidden/>
    <w:rsid w:val="00A329F1"/>
    <w:rPr>
      <w:b/>
      <w:bCs/>
    </w:rPr>
  </w:style>
  <w:style w:type="character" w:customStyle="1" w:styleId="af6">
    <w:name w:val="Тема примітки Знак"/>
    <w:basedOn w:val="af4"/>
    <w:link w:val="af5"/>
    <w:uiPriority w:val="99"/>
    <w:semiHidden/>
    <w:rsid w:val="007C7D5B"/>
    <w:rPr>
      <w:b/>
      <w:bCs/>
      <w:sz w:val="20"/>
      <w:szCs w:val="20"/>
      <w:lang w:val="en-US" w:eastAsia="en-US"/>
    </w:rPr>
  </w:style>
  <w:style w:type="paragraph" w:styleId="af7">
    <w:name w:val="Balloon Text"/>
    <w:basedOn w:val="a"/>
    <w:link w:val="af8"/>
    <w:uiPriority w:val="99"/>
    <w:semiHidden/>
    <w:rsid w:val="00A329F1"/>
    <w:rPr>
      <w:rFonts w:ascii="Tahoma" w:hAnsi="Tahoma" w:cs="Tahoma"/>
      <w:sz w:val="16"/>
      <w:szCs w:val="16"/>
    </w:rPr>
  </w:style>
  <w:style w:type="character" w:customStyle="1" w:styleId="af8">
    <w:name w:val="Текст у виносці Знак"/>
    <w:basedOn w:val="a0"/>
    <w:link w:val="af7"/>
    <w:uiPriority w:val="99"/>
    <w:semiHidden/>
    <w:rsid w:val="007C7D5B"/>
    <w:rPr>
      <w:sz w:val="0"/>
      <w:szCs w:val="0"/>
      <w:lang w:val="en-US" w:eastAsia="en-US"/>
    </w:rPr>
  </w:style>
  <w:style w:type="table" w:styleId="af9">
    <w:name w:val="Table Grid"/>
    <w:basedOn w:val="a1"/>
    <w:uiPriority w:val="99"/>
    <w:rsid w:val="00DA50D7"/>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elNrmlSingle">
    <w:name w:val="ModelNrmlSingle"/>
    <w:basedOn w:val="a"/>
    <w:link w:val="ModelNrmlSingleChar"/>
    <w:uiPriority w:val="99"/>
    <w:rsid w:val="00A5356C"/>
    <w:pPr>
      <w:spacing w:after="240" w:line="240" w:lineRule="auto"/>
      <w:ind w:firstLine="720"/>
      <w:jc w:val="both"/>
    </w:pPr>
    <w:rPr>
      <w:sz w:val="22"/>
    </w:rPr>
  </w:style>
  <w:style w:type="paragraph" w:customStyle="1" w:styleId="Default">
    <w:name w:val="Default"/>
    <w:uiPriority w:val="99"/>
    <w:rsid w:val="00427DCE"/>
    <w:pPr>
      <w:autoSpaceDE w:val="0"/>
      <w:autoSpaceDN w:val="0"/>
      <w:adjustRightInd w:val="0"/>
    </w:pPr>
    <w:rPr>
      <w:color w:val="000000"/>
      <w:sz w:val="24"/>
      <w:szCs w:val="24"/>
      <w:lang w:val="en-US" w:eastAsia="en-US"/>
    </w:rPr>
  </w:style>
  <w:style w:type="character" w:customStyle="1" w:styleId="aa">
    <w:name w:val="Текст виноски Знак"/>
    <w:aliases w:val="single space Знак,fn Знак,FOOTNOTES Знак,Char Знак,Footnote text Char Char Знак,Footnote text Знак,Footnote Text Char Char Char Char Char Char Знак,Footnote Text Char Char Char Char1 Знак,Footnote Text Char Char Char Char Char1 Знак"/>
    <w:basedOn w:val="a0"/>
    <w:link w:val="a9"/>
    <w:uiPriority w:val="99"/>
    <w:locked/>
    <w:rsid w:val="00D63BB3"/>
    <w:rPr>
      <w:rFonts w:cs="Times New Roman"/>
    </w:rPr>
  </w:style>
  <w:style w:type="paragraph" w:styleId="afa">
    <w:name w:val="List Paragraph"/>
    <w:basedOn w:val="a"/>
    <w:uiPriority w:val="99"/>
    <w:qFormat/>
    <w:rsid w:val="00997CBA"/>
    <w:pPr>
      <w:ind w:left="720"/>
    </w:pPr>
  </w:style>
  <w:style w:type="character" w:customStyle="1" w:styleId="ModelNrmlSingleChar">
    <w:name w:val="ModelNrmlSingle Char"/>
    <w:basedOn w:val="a0"/>
    <w:link w:val="ModelNrmlSingle"/>
    <w:uiPriority w:val="99"/>
    <w:locked/>
    <w:rsid w:val="005038E4"/>
    <w:rPr>
      <w:rFonts w:cs="Times New Roman"/>
      <w:sz w:val="22"/>
    </w:rPr>
  </w:style>
  <w:style w:type="character" w:customStyle="1" w:styleId="ModelNrmlDoubleChar">
    <w:name w:val="ModelNrmlDouble Char"/>
    <w:basedOn w:val="a0"/>
    <w:link w:val="ModelNrmlDouble"/>
    <w:uiPriority w:val="99"/>
    <w:locked/>
    <w:rsid w:val="00863512"/>
    <w:rPr>
      <w:rFonts w:cs="Times New Roman"/>
      <w:sz w:val="22"/>
    </w:rPr>
  </w:style>
  <w:style w:type="paragraph" w:styleId="afb">
    <w:name w:val="Revision"/>
    <w:hidden/>
    <w:uiPriority w:val="99"/>
    <w:semiHidden/>
    <w:rsid w:val="00E55E1F"/>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9F1"/>
    <w:pPr>
      <w:spacing w:line="480" w:lineRule="auto"/>
    </w:pPr>
    <w:rPr>
      <w:sz w:val="24"/>
      <w:lang w:val="en-US" w:eastAsia="en-US"/>
    </w:rPr>
  </w:style>
  <w:style w:type="paragraph" w:styleId="1">
    <w:name w:val="heading 1"/>
    <w:basedOn w:val="a"/>
    <w:next w:val="a"/>
    <w:link w:val="10"/>
    <w:uiPriority w:val="99"/>
    <w:qFormat/>
    <w:rsid w:val="00A329F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D5B"/>
    <w:rPr>
      <w:rFonts w:ascii="Cambria" w:eastAsia="Times New Roman" w:hAnsi="Cambria" w:cs="Times New Roman"/>
      <w:b/>
      <w:bCs/>
      <w:kern w:val="32"/>
      <w:sz w:val="32"/>
      <w:szCs w:val="32"/>
      <w:lang w:val="en-US" w:eastAsia="en-US"/>
    </w:rPr>
  </w:style>
  <w:style w:type="paragraph" w:customStyle="1" w:styleId="Story">
    <w:name w:val="Story"/>
    <w:basedOn w:val="a"/>
    <w:uiPriority w:val="99"/>
    <w:rsid w:val="00A329F1"/>
  </w:style>
  <w:style w:type="paragraph" w:styleId="a3">
    <w:name w:val="header"/>
    <w:basedOn w:val="a"/>
    <w:link w:val="a4"/>
    <w:uiPriority w:val="99"/>
    <w:rsid w:val="00A329F1"/>
    <w:pPr>
      <w:tabs>
        <w:tab w:val="center" w:pos="4320"/>
        <w:tab w:val="right" w:pos="8640"/>
      </w:tabs>
    </w:pPr>
  </w:style>
  <w:style w:type="character" w:customStyle="1" w:styleId="a4">
    <w:name w:val="Верхній колонтитул Знак"/>
    <w:basedOn w:val="a0"/>
    <w:link w:val="a3"/>
    <w:uiPriority w:val="99"/>
    <w:semiHidden/>
    <w:rsid w:val="007C7D5B"/>
    <w:rPr>
      <w:sz w:val="24"/>
      <w:szCs w:val="20"/>
      <w:lang w:val="en-US" w:eastAsia="en-US"/>
    </w:rPr>
  </w:style>
  <w:style w:type="paragraph" w:styleId="a5">
    <w:name w:val="footer"/>
    <w:basedOn w:val="a"/>
    <w:link w:val="a6"/>
    <w:uiPriority w:val="99"/>
    <w:rsid w:val="00A329F1"/>
    <w:pPr>
      <w:tabs>
        <w:tab w:val="center" w:pos="4320"/>
        <w:tab w:val="right" w:pos="8640"/>
      </w:tabs>
    </w:pPr>
  </w:style>
  <w:style w:type="character" w:customStyle="1" w:styleId="a6">
    <w:name w:val="Нижній колонтитул Знак"/>
    <w:basedOn w:val="a0"/>
    <w:link w:val="a5"/>
    <w:uiPriority w:val="99"/>
    <w:semiHidden/>
    <w:rsid w:val="007C7D5B"/>
    <w:rPr>
      <w:sz w:val="24"/>
      <w:szCs w:val="20"/>
      <w:lang w:val="en-US" w:eastAsia="en-US"/>
    </w:rPr>
  </w:style>
  <w:style w:type="paragraph" w:styleId="a7">
    <w:name w:val="Title"/>
    <w:basedOn w:val="a"/>
    <w:link w:val="a8"/>
    <w:uiPriority w:val="99"/>
    <w:qFormat/>
    <w:rsid w:val="00A329F1"/>
    <w:pPr>
      <w:jc w:val="center"/>
    </w:pPr>
    <w:rPr>
      <w:b/>
      <w:bCs/>
    </w:rPr>
  </w:style>
  <w:style w:type="character" w:customStyle="1" w:styleId="a8">
    <w:name w:val="Назва Знак"/>
    <w:basedOn w:val="a0"/>
    <w:link w:val="a7"/>
    <w:uiPriority w:val="10"/>
    <w:rsid w:val="007C7D5B"/>
    <w:rPr>
      <w:rFonts w:ascii="Cambria" w:eastAsia="Times New Roman" w:hAnsi="Cambria" w:cs="Times New Roman"/>
      <w:b/>
      <w:bCs/>
      <w:kern w:val="28"/>
      <w:sz w:val="32"/>
      <w:szCs w:val="32"/>
      <w:lang w:val="en-US" w:eastAsia="en-US"/>
    </w:rPr>
  </w:style>
  <w:style w:type="paragraph" w:styleId="a9">
    <w:name w:val="footnote text"/>
    <w:aliases w:val="single space,fn,FOOTNOTES,Char,Footnote text Char Char,Footnote text,Footnote Text Char Char Char Char Char Char,Footnote Text Char Char Char Char1,Footnote Text Char Char Char Char Char1,Fußnotentext Char,ft,FA Fu Car Car C"/>
    <w:basedOn w:val="a"/>
    <w:link w:val="aa"/>
    <w:uiPriority w:val="99"/>
    <w:rsid w:val="00A329F1"/>
    <w:rPr>
      <w:sz w:val="20"/>
    </w:rPr>
  </w:style>
  <w:style w:type="character" w:customStyle="1" w:styleId="FootnoteTextChar">
    <w:name w:val="Footnote Text Char"/>
    <w:aliases w:val="single space Char,fn Char,FOOTNOTES Char,Char Char,Footnote text Char Char Char,Footnote text Char,Footnote Text Char Char Char Char Char Char Char,Footnote Text Char Char Char Char1 Char,Footnote Text Char Char Char Char Char1 Char"/>
    <w:basedOn w:val="a0"/>
    <w:uiPriority w:val="99"/>
    <w:semiHidden/>
    <w:rsid w:val="007C7D5B"/>
    <w:rPr>
      <w:sz w:val="20"/>
      <w:szCs w:val="20"/>
      <w:lang w:val="en-US" w:eastAsia="en-US"/>
    </w:rPr>
  </w:style>
  <w:style w:type="character" w:styleId="ab">
    <w:name w:val="footnote reference"/>
    <w:basedOn w:val="a0"/>
    <w:uiPriority w:val="99"/>
    <w:semiHidden/>
    <w:rsid w:val="00A329F1"/>
    <w:rPr>
      <w:rFonts w:cs="Times New Roman"/>
      <w:vertAlign w:val="superscript"/>
    </w:rPr>
  </w:style>
  <w:style w:type="paragraph" w:styleId="ac">
    <w:name w:val="Body Text"/>
    <w:basedOn w:val="a"/>
    <w:link w:val="ad"/>
    <w:uiPriority w:val="99"/>
    <w:rsid w:val="00A329F1"/>
    <w:pPr>
      <w:spacing w:line="240" w:lineRule="auto"/>
      <w:jc w:val="both"/>
    </w:pPr>
  </w:style>
  <w:style w:type="character" w:customStyle="1" w:styleId="ad">
    <w:name w:val="Основний текст Знак"/>
    <w:basedOn w:val="a0"/>
    <w:link w:val="ac"/>
    <w:uiPriority w:val="99"/>
    <w:locked/>
    <w:rsid w:val="00F40564"/>
    <w:rPr>
      <w:rFonts w:cs="Times New Roman"/>
      <w:sz w:val="24"/>
    </w:rPr>
  </w:style>
  <w:style w:type="character" w:styleId="ae">
    <w:name w:val="page number"/>
    <w:basedOn w:val="a0"/>
    <w:uiPriority w:val="99"/>
    <w:rsid w:val="00A329F1"/>
    <w:rPr>
      <w:rFonts w:cs="Times New Roman"/>
    </w:rPr>
  </w:style>
  <w:style w:type="paragraph" w:styleId="af">
    <w:name w:val="endnote text"/>
    <w:basedOn w:val="a"/>
    <w:link w:val="af0"/>
    <w:uiPriority w:val="99"/>
    <w:semiHidden/>
    <w:rsid w:val="00A329F1"/>
    <w:rPr>
      <w:sz w:val="20"/>
    </w:rPr>
  </w:style>
  <w:style w:type="character" w:customStyle="1" w:styleId="af0">
    <w:name w:val="Текст кінцевої виноски Знак"/>
    <w:basedOn w:val="a0"/>
    <w:link w:val="af"/>
    <w:uiPriority w:val="99"/>
    <w:semiHidden/>
    <w:rsid w:val="007C7D5B"/>
    <w:rPr>
      <w:sz w:val="20"/>
      <w:szCs w:val="20"/>
      <w:lang w:val="en-US" w:eastAsia="en-US"/>
    </w:rPr>
  </w:style>
  <w:style w:type="character" w:styleId="af1">
    <w:name w:val="endnote reference"/>
    <w:basedOn w:val="a0"/>
    <w:uiPriority w:val="99"/>
    <w:semiHidden/>
    <w:rsid w:val="00A329F1"/>
    <w:rPr>
      <w:rFonts w:cs="Times New Roman"/>
      <w:vertAlign w:val="superscript"/>
    </w:rPr>
  </w:style>
  <w:style w:type="paragraph" w:customStyle="1" w:styleId="ModelNrmlDouble">
    <w:name w:val="ModelNrmlDouble"/>
    <w:basedOn w:val="a"/>
    <w:link w:val="ModelNrmlDoubleChar"/>
    <w:uiPriority w:val="99"/>
    <w:rsid w:val="00A329F1"/>
    <w:pPr>
      <w:spacing w:after="360"/>
      <w:ind w:firstLine="720"/>
      <w:jc w:val="both"/>
    </w:pPr>
    <w:rPr>
      <w:sz w:val="22"/>
    </w:rPr>
  </w:style>
  <w:style w:type="paragraph" w:customStyle="1" w:styleId="ModelDoubleNoIndent">
    <w:name w:val="ModelDoubleNoIndent"/>
    <w:basedOn w:val="ModelNrmlDouble"/>
    <w:uiPriority w:val="99"/>
    <w:rsid w:val="00A329F1"/>
    <w:pPr>
      <w:ind w:firstLine="0"/>
    </w:pPr>
    <w:rPr>
      <w:u w:val="single"/>
    </w:rPr>
  </w:style>
  <w:style w:type="character" w:styleId="af2">
    <w:name w:val="annotation reference"/>
    <w:basedOn w:val="a0"/>
    <w:uiPriority w:val="99"/>
    <w:semiHidden/>
    <w:rsid w:val="00A329F1"/>
    <w:rPr>
      <w:rFonts w:cs="Times New Roman"/>
      <w:sz w:val="16"/>
      <w:szCs w:val="16"/>
    </w:rPr>
  </w:style>
  <w:style w:type="paragraph" w:styleId="af3">
    <w:name w:val="annotation text"/>
    <w:basedOn w:val="a"/>
    <w:link w:val="af4"/>
    <w:uiPriority w:val="99"/>
    <w:semiHidden/>
    <w:rsid w:val="00A329F1"/>
    <w:rPr>
      <w:sz w:val="20"/>
    </w:rPr>
  </w:style>
  <w:style w:type="character" w:customStyle="1" w:styleId="af4">
    <w:name w:val="Текст примітки Знак"/>
    <w:basedOn w:val="a0"/>
    <w:link w:val="af3"/>
    <w:uiPriority w:val="99"/>
    <w:semiHidden/>
    <w:rsid w:val="007C7D5B"/>
    <w:rPr>
      <w:sz w:val="20"/>
      <w:szCs w:val="20"/>
      <w:lang w:val="en-US" w:eastAsia="en-US"/>
    </w:rPr>
  </w:style>
  <w:style w:type="paragraph" w:styleId="af5">
    <w:name w:val="annotation subject"/>
    <w:basedOn w:val="af3"/>
    <w:next w:val="af3"/>
    <w:link w:val="af6"/>
    <w:uiPriority w:val="99"/>
    <w:semiHidden/>
    <w:rsid w:val="00A329F1"/>
    <w:rPr>
      <w:b/>
      <w:bCs/>
    </w:rPr>
  </w:style>
  <w:style w:type="character" w:customStyle="1" w:styleId="af6">
    <w:name w:val="Тема примітки Знак"/>
    <w:basedOn w:val="af4"/>
    <w:link w:val="af5"/>
    <w:uiPriority w:val="99"/>
    <w:semiHidden/>
    <w:rsid w:val="007C7D5B"/>
    <w:rPr>
      <w:b/>
      <w:bCs/>
      <w:sz w:val="20"/>
      <w:szCs w:val="20"/>
      <w:lang w:val="en-US" w:eastAsia="en-US"/>
    </w:rPr>
  </w:style>
  <w:style w:type="paragraph" w:styleId="af7">
    <w:name w:val="Balloon Text"/>
    <w:basedOn w:val="a"/>
    <w:link w:val="af8"/>
    <w:uiPriority w:val="99"/>
    <w:semiHidden/>
    <w:rsid w:val="00A329F1"/>
    <w:rPr>
      <w:rFonts w:ascii="Tahoma" w:hAnsi="Tahoma" w:cs="Tahoma"/>
      <w:sz w:val="16"/>
      <w:szCs w:val="16"/>
    </w:rPr>
  </w:style>
  <w:style w:type="character" w:customStyle="1" w:styleId="af8">
    <w:name w:val="Текст у виносці Знак"/>
    <w:basedOn w:val="a0"/>
    <w:link w:val="af7"/>
    <w:uiPriority w:val="99"/>
    <w:semiHidden/>
    <w:rsid w:val="007C7D5B"/>
    <w:rPr>
      <w:sz w:val="0"/>
      <w:szCs w:val="0"/>
      <w:lang w:val="en-US" w:eastAsia="en-US"/>
    </w:rPr>
  </w:style>
  <w:style w:type="table" w:styleId="af9">
    <w:name w:val="Table Grid"/>
    <w:basedOn w:val="a1"/>
    <w:uiPriority w:val="99"/>
    <w:rsid w:val="00DA50D7"/>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elNrmlSingle">
    <w:name w:val="ModelNrmlSingle"/>
    <w:basedOn w:val="a"/>
    <w:link w:val="ModelNrmlSingleChar"/>
    <w:uiPriority w:val="99"/>
    <w:rsid w:val="00A5356C"/>
    <w:pPr>
      <w:spacing w:after="240" w:line="240" w:lineRule="auto"/>
      <w:ind w:firstLine="720"/>
      <w:jc w:val="both"/>
    </w:pPr>
    <w:rPr>
      <w:sz w:val="22"/>
    </w:rPr>
  </w:style>
  <w:style w:type="paragraph" w:customStyle="1" w:styleId="Default">
    <w:name w:val="Default"/>
    <w:uiPriority w:val="99"/>
    <w:rsid w:val="00427DCE"/>
    <w:pPr>
      <w:autoSpaceDE w:val="0"/>
      <w:autoSpaceDN w:val="0"/>
      <w:adjustRightInd w:val="0"/>
    </w:pPr>
    <w:rPr>
      <w:color w:val="000000"/>
      <w:sz w:val="24"/>
      <w:szCs w:val="24"/>
      <w:lang w:val="en-US" w:eastAsia="en-US"/>
    </w:rPr>
  </w:style>
  <w:style w:type="character" w:customStyle="1" w:styleId="aa">
    <w:name w:val="Текст виноски Знак"/>
    <w:aliases w:val="single space Знак,fn Знак,FOOTNOTES Знак,Char Знак,Footnote text Char Char Знак,Footnote text Знак,Footnote Text Char Char Char Char Char Char Знак,Footnote Text Char Char Char Char1 Знак,Footnote Text Char Char Char Char Char1 Знак"/>
    <w:basedOn w:val="a0"/>
    <w:link w:val="a9"/>
    <w:uiPriority w:val="99"/>
    <w:locked/>
    <w:rsid w:val="00D63BB3"/>
    <w:rPr>
      <w:rFonts w:cs="Times New Roman"/>
    </w:rPr>
  </w:style>
  <w:style w:type="paragraph" w:styleId="afa">
    <w:name w:val="List Paragraph"/>
    <w:basedOn w:val="a"/>
    <w:uiPriority w:val="99"/>
    <w:qFormat/>
    <w:rsid w:val="00997CBA"/>
    <w:pPr>
      <w:ind w:left="720"/>
    </w:pPr>
  </w:style>
  <w:style w:type="character" w:customStyle="1" w:styleId="ModelNrmlSingleChar">
    <w:name w:val="ModelNrmlSingle Char"/>
    <w:basedOn w:val="a0"/>
    <w:link w:val="ModelNrmlSingle"/>
    <w:uiPriority w:val="99"/>
    <w:locked/>
    <w:rsid w:val="005038E4"/>
    <w:rPr>
      <w:rFonts w:cs="Times New Roman"/>
      <w:sz w:val="22"/>
    </w:rPr>
  </w:style>
  <w:style w:type="character" w:customStyle="1" w:styleId="ModelNrmlDoubleChar">
    <w:name w:val="ModelNrmlDouble Char"/>
    <w:basedOn w:val="a0"/>
    <w:link w:val="ModelNrmlDouble"/>
    <w:uiPriority w:val="99"/>
    <w:locked/>
    <w:rsid w:val="00863512"/>
    <w:rPr>
      <w:rFonts w:cs="Times New Roman"/>
      <w:sz w:val="22"/>
    </w:rPr>
  </w:style>
  <w:style w:type="paragraph" w:styleId="afb">
    <w:name w:val="Revision"/>
    <w:hidden/>
    <w:uiPriority w:val="99"/>
    <w:semiHidden/>
    <w:rsid w:val="00E55E1F"/>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311055">
      <w:marLeft w:val="0"/>
      <w:marRight w:val="0"/>
      <w:marTop w:val="0"/>
      <w:marBottom w:val="0"/>
      <w:divBdr>
        <w:top w:val="none" w:sz="0" w:space="0" w:color="auto"/>
        <w:left w:val="none" w:sz="0" w:space="0" w:color="auto"/>
        <w:bottom w:val="none" w:sz="0" w:space="0" w:color="auto"/>
        <w:right w:val="none" w:sz="0" w:space="0" w:color="auto"/>
      </w:divBdr>
    </w:div>
    <w:div w:id="15023110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647C-1B5E-4F2D-B339-5084C177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31139</Words>
  <Characters>17750</Characters>
  <Application>Microsoft Office Word</Application>
  <DocSecurity>0</DocSecurity>
  <Lines>147</Lines>
  <Paragraphs>97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LOAN AGREEMENT</vt:lpstr>
      <vt:lpstr>LOAN AGREEMENT</vt:lpstr>
      <vt:lpstr>LOAN AGREEMENT</vt:lpstr>
    </vt:vector>
  </TitlesOfParts>
  <Company>Compaq</Company>
  <LinksUpToDate>false</LinksUpToDate>
  <CharactersWithSpaces>48792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LOAN AGREEMENT</dc:title>
  <dc:creator>Clifford W. Garstang</dc:creator>
  <cp:lastModifiedBy>Міхайлова Ольга Анатоліївна</cp:lastModifiedBy>
  <cp:revision>2</cp:revision>
  <cp:lastPrinted>2017-02-08T09:24:00Z</cp:lastPrinted>
  <dcterms:created xsi:type="dcterms:W3CDTF">2018-09-28T07:59:00Z</dcterms:created>
  <dcterms:modified xsi:type="dcterms:W3CDTF">2018-09-28T07:59:00Z</dcterms:modified>
</cp:coreProperties>
</file>